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86" w:rsidRPr="000E6181" w:rsidRDefault="00DB7D65" w:rsidP="002E6D7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US" w:eastAsia="ja-JP"/>
        </w:rPr>
      </w:pPr>
      <w:r w:rsidRPr="000E6181">
        <w:rPr>
          <w:rFonts w:cs="Arial"/>
          <w:lang w:val="en-US"/>
        </w:rPr>
        <w:t xml:space="preserve">3GPP </w:t>
      </w:r>
      <w:r w:rsidR="00233315" w:rsidRPr="000E6181">
        <w:rPr>
          <w:rFonts w:cs="Arial"/>
          <w:lang w:val="en-US" w:eastAsia="ja-JP"/>
        </w:rPr>
        <w:t>TSG-RAN</w:t>
      </w:r>
      <w:r w:rsidR="002D0399" w:rsidRPr="000E6181">
        <w:rPr>
          <w:rFonts w:cs="Arial"/>
          <w:lang w:val="en-US" w:eastAsia="ja-JP"/>
        </w:rPr>
        <w:t>2</w:t>
      </w:r>
      <w:r w:rsidR="00A95D20" w:rsidRPr="000E6181">
        <w:rPr>
          <w:rFonts w:cs="Arial"/>
          <w:lang w:val="en-US" w:eastAsia="ja-JP"/>
        </w:rPr>
        <w:t>#</w:t>
      </w:r>
      <w:r w:rsidR="002D0399" w:rsidRPr="000E6181">
        <w:rPr>
          <w:rFonts w:cs="Arial"/>
          <w:lang w:val="en-US" w:eastAsia="ja-JP"/>
        </w:rPr>
        <w:t>7</w:t>
      </w:r>
      <w:r w:rsidR="00E82DA3" w:rsidRPr="000E6181">
        <w:rPr>
          <w:rFonts w:cs="Arial"/>
          <w:lang w:val="en-US" w:eastAsia="ja-JP"/>
        </w:rPr>
        <w:t>8</w:t>
      </w:r>
      <w:r w:rsidRPr="000E6181">
        <w:rPr>
          <w:rFonts w:cs="Arial"/>
          <w:lang w:val="en-US"/>
        </w:rPr>
        <w:tab/>
        <w:t>R</w:t>
      </w:r>
      <w:r w:rsidR="002D0399" w:rsidRPr="000E6181">
        <w:rPr>
          <w:rFonts w:cs="Arial"/>
          <w:lang w:val="en-US" w:eastAsia="ja-JP"/>
        </w:rPr>
        <w:t>2</w:t>
      </w:r>
      <w:r w:rsidRPr="000E6181">
        <w:rPr>
          <w:rFonts w:cs="Arial"/>
          <w:lang w:val="en-US" w:eastAsia="ja-JP"/>
        </w:rPr>
        <w:t>-</w:t>
      </w:r>
      <w:r w:rsidR="002D0399" w:rsidRPr="000E6181">
        <w:rPr>
          <w:rFonts w:cs="Arial"/>
          <w:lang w:val="en-US" w:eastAsia="ja-JP"/>
        </w:rPr>
        <w:t>1</w:t>
      </w:r>
      <w:r w:rsidR="00454947" w:rsidRPr="000E6181">
        <w:rPr>
          <w:rFonts w:cs="Arial"/>
          <w:lang w:val="en-US" w:eastAsia="ja-JP"/>
        </w:rPr>
        <w:t>2</w:t>
      </w:r>
      <w:r w:rsidR="002B4A3C" w:rsidRPr="000E6181">
        <w:rPr>
          <w:rFonts w:cs="Arial" w:hint="eastAsia"/>
          <w:lang w:val="en-US" w:eastAsia="ja-JP"/>
        </w:rPr>
        <w:t>2543</w:t>
      </w:r>
    </w:p>
    <w:p w:rsidR="00DB7D65" w:rsidRPr="000E6181" w:rsidRDefault="002E6D75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0E6181">
        <w:rPr>
          <w:rFonts w:cs="Arial"/>
          <w:lang w:val="en-US" w:eastAsia="ja-JP"/>
        </w:rPr>
        <w:t xml:space="preserve">21 </w:t>
      </w:r>
      <w:r w:rsidR="000E5563" w:rsidRPr="000E6181">
        <w:rPr>
          <w:rFonts w:cs="Arial"/>
          <w:lang w:val="en-US" w:eastAsia="ja-JP"/>
        </w:rPr>
        <w:t>-</w:t>
      </w:r>
      <w:r w:rsidR="002D0399" w:rsidRPr="000E6181">
        <w:rPr>
          <w:rFonts w:cs="Arial"/>
          <w:lang w:val="en-US" w:eastAsia="ja-JP"/>
        </w:rPr>
        <w:t xml:space="preserve"> </w:t>
      </w:r>
      <w:r w:rsidRPr="000E6181">
        <w:rPr>
          <w:rFonts w:cs="Arial"/>
          <w:lang w:val="en-US" w:eastAsia="ja-JP"/>
        </w:rPr>
        <w:t>25</w:t>
      </w:r>
      <w:r w:rsidR="00156F86" w:rsidRPr="000E6181">
        <w:rPr>
          <w:rFonts w:cs="Arial"/>
          <w:lang w:val="en-US" w:eastAsia="ja-JP"/>
        </w:rPr>
        <w:t xml:space="preserve"> </w:t>
      </w:r>
      <w:r w:rsidRPr="000E6181">
        <w:rPr>
          <w:rFonts w:cs="Arial"/>
          <w:lang w:val="en-US" w:eastAsia="ja-JP"/>
        </w:rPr>
        <w:t>May</w:t>
      </w:r>
      <w:r w:rsidR="004E352E" w:rsidRPr="000E6181">
        <w:rPr>
          <w:rFonts w:cs="Arial"/>
          <w:lang w:val="en-US" w:eastAsia="ja-JP"/>
        </w:rPr>
        <w:t xml:space="preserve"> 20</w:t>
      </w:r>
      <w:r w:rsidR="002D0399" w:rsidRPr="000E6181">
        <w:rPr>
          <w:rFonts w:cs="Arial"/>
          <w:lang w:val="en-US" w:eastAsia="ja-JP"/>
        </w:rPr>
        <w:t>1</w:t>
      </w:r>
      <w:r w:rsidRPr="000E6181">
        <w:rPr>
          <w:rFonts w:cs="Arial"/>
          <w:lang w:val="en-US" w:eastAsia="ja-JP"/>
        </w:rPr>
        <w:t>2</w:t>
      </w:r>
    </w:p>
    <w:p w:rsidR="00DB7D65" w:rsidRPr="000E6181" w:rsidRDefault="002E6D7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0E6181">
        <w:rPr>
          <w:rFonts w:cs="Arial"/>
          <w:lang w:val="en-US" w:eastAsia="ja-JP"/>
        </w:rPr>
        <w:t>Prague</w:t>
      </w:r>
      <w:r w:rsidR="00947941" w:rsidRPr="000E6181">
        <w:rPr>
          <w:rFonts w:cs="Arial"/>
          <w:lang w:val="en-US" w:eastAsia="ja-JP"/>
        </w:rPr>
        <w:t xml:space="preserve">, </w:t>
      </w:r>
      <w:r w:rsidRPr="000E6181">
        <w:rPr>
          <w:rFonts w:cs="Arial"/>
          <w:lang w:val="en-US" w:eastAsia="ja-JP"/>
        </w:rPr>
        <w:t>Czech</w:t>
      </w:r>
    </w:p>
    <w:p w:rsidR="00DB7D65" w:rsidRPr="000E6181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DB7D65" w:rsidRPr="000E6181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0E6181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Pr="000E6181">
        <w:rPr>
          <w:rFonts w:ascii="Arial" w:hAnsi="Arial" w:cs="Arial"/>
          <w:b/>
          <w:sz w:val="24"/>
          <w:lang w:val="en-US" w:eastAsia="ja-JP"/>
        </w:rPr>
        <w:tab/>
        <w:t>NTT D</w:t>
      </w:r>
      <w:r w:rsidR="00680088" w:rsidRPr="000E6181">
        <w:rPr>
          <w:rFonts w:ascii="Arial" w:hAnsi="Arial" w:cs="Arial"/>
          <w:b/>
          <w:sz w:val="24"/>
          <w:lang w:val="en-US" w:eastAsia="ja-JP"/>
        </w:rPr>
        <w:t>OCOMO</w:t>
      </w:r>
      <w:r w:rsidR="001A45B6" w:rsidRPr="000E6181">
        <w:rPr>
          <w:rFonts w:ascii="Arial" w:hAnsi="Arial" w:cs="Arial"/>
          <w:b/>
          <w:sz w:val="24"/>
          <w:lang w:val="en-US" w:eastAsia="ja-JP"/>
        </w:rPr>
        <w:t>, INC.</w:t>
      </w:r>
    </w:p>
    <w:p w:rsidR="00DB7D65" w:rsidRPr="000E6181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0E6181">
        <w:rPr>
          <w:rFonts w:ascii="Arial" w:hAnsi="Arial" w:cs="Arial"/>
          <w:b/>
          <w:sz w:val="24"/>
          <w:lang w:val="en-US"/>
        </w:rPr>
        <w:t xml:space="preserve">Title:  </w:t>
      </w:r>
      <w:r w:rsidRPr="000E6181">
        <w:rPr>
          <w:rFonts w:ascii="Arial" w:hAnsi="Arial" w:cs="Arial"/>
          <w:b/>
          <w:sz w:val="24"/>
          <w:lang w:val="en-US"/>
        </w:rPr>
        <w:tab/>
      </w:r>
      <w:r w:rsidR="002B4A3C" w:rsidRPr="000E6181">
        <w:rPr>
          <w:rFonts w:ascii="Arial" w:hAnsi="Arial" w:cs="Arial" w:hint="eastAsia"/>
          <w:b/>
          <w:sz w:val="24"/>
          <w:lang w:val="en-US" w:eastAsia="ja-JP"/>
        </w:rPr>
        <w:t>Problem caused by DRX UE in congested network</w:t>
      </w:r>
    </w:p>
    <w:p w:rsidR="00DB7D65" w:rsidRPr="000E6181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val="en-US" w:eastAsia="ja-JP"/>
        </w:rPr>
      </w:pPr>
      <w:r w:rsidRPr="000E6181">
        <w:rPr>
          <w:rFonts w:ascii="Arial" w:hAnsi="Arial" w:cs="Arial"/>
          <w:b/>
          <w:sz w:val="24"/>
          <w:lang w:val="en-US"/>
        </w:rPr>
        <w:t xml:space="preserve">Document for:        </w:t>
      </w:r>
      <w:r w:rsidRPr="000E6181">
        <w:rPr>
          <w:rFonts w:ascii="Arial" w:hAnsi="Arial" w:cs="Arial"/>
          <w:b/>
          <w:sz w:val="24"/>
          <w:lang w:val="en-US" w:eastAsia="ja-JP"/>
        </w:rPr>
        <w:tab/>
      </w:r>
      <w:r w:rsidR="00DC5F0E" w:rsidRPr="000E6181">
        <w:rPr>
          <w:rFonts w:ascii="Arial" w:hAnsi="Arial" w:cs="Arial"/>
          <w:b/>
          <w:sz w:val="24"/>
          <w:lang w:val="en-US" w:eastAsia="ja-JP"/>
        </w:rPr>
        <w:t>Discussion</w:t>
      </w:r>
      <w:r w:rsidR="005852CD" w:rsidRPr="000E6181">
        <w:rPr>
          <w:rFonts w:ascii="Arial" w:hAnsi="Arial" w:cs="Arial"/>
          <w:b/>
          <w:sz w:val="24"/>
          <w:lang w:val="en-US" w:eastAsia="ja-JP"/>
        </w:rPr>
        <w:t xml:space="preserve"> and Approval</w:t>
      </w:r>
    </w:p>
    <w:p w:rsidR="00DB7D65" w:rsidRPr="000E6181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val="en-US" w:eastAsia="ja-JP"/>
        </w:rPr>
      </w:pPr>
      <w:r w:rsidRPr="000E6181">
        <w:rPr>
          <w:rFonts w:ascii="Arial" w:hAnsi="Arial" w:cs="Arial"/>
          <w:b/>
          <w:sz w:val="24"/>
          <w:lang w:val="en-US"/>
        </w:rPr>
        <w:t xml:space="preserve">Agenda Item:         </w:t>
      </w:r>
      <w:r w:rsidRPr="000E6181">
        <w:rPr>
          <w:rFonts w:ascii="Arial" w:hAnsi="Arial" w:cs="Arial"/>
          <w:b/>
          <w:sz w:val="24"/>
          <w:lang w:val="en-US" w:eastAsia="ja-JP"/>
        </w:rPr>
        <w:tab/>
      </w:r>
      <w:r w:rsidR="002B4A3C" w:rsidRPr="000E6181">
        <w:rPr>
          <w:rFonts w:ascii="Arial" w:hAnsi="Arial" w:cs="Arial" w:hint="eastAsia"/>
          <w:b/>
          <w:sz w:val="24"/>
          <w:lang w:val="en-US" w:eastAsia="ja-JP"/>
        </w:rPr>
        <w:t>5.3</w:t>
      </w:r>
    </w:p>
    <w:p w:rsidR="00F73C6B" w:rsidRPr="000E6181" w:rsidRDefault="00454947" w:rsidP="00F73C6B">
      <w:pPr>
        <w:pStyle w:val="2"/>
        <w:numPr>
          <w:ilvl w:val="0"/>
          <w:numId w:val="1"/>
        </w:numPr>
        <w:rPr>
          <w:rFonts w:cs="Arial"/>
          <w:lang w:val="en-US" w:eastAsia="ja-JP"/>
        </w:rPr>
      </w:pPr>
      <w:r w:rsidRPr="000E6181">
        <w:rPr>
          <w:rFonts w:cs="Arial"/>
          <w:lang w:val="en-US" w:eastAsia="ja-JP"/>
        </w:rPr>
        <w:t>Introduction</w:t>
      </w:r>
    </w:p>
    <w:p w:rsidR="00F73C6B" w:rsidRPr="000E6181" w:rsidRDefault="002C3823" w:rsidP="00F73C6B">
      <w:pPr>
        <w:rPr>
          <w:lang w:val="en-US" w:eastAsia="ja-JP"/>
        </w:rPr>
      </w:pPr>
      <w:r w:rsidRPr="000E6181">
        <w:rPr>
          <w:rFonts w:hint="eastAsia"/>
          <w:lang w:val="en-US" w:eastAsia="ja-JP"/>
        </w:rPr>
        <w:t>High</w:t>
      </w:r>
      <w:r w:rsidR="002E6D75" w:rsidRPr="000E6181">
        <w:rPr>
          <w:lang w:val="en-US" w:eastAsia="ja-JP"/>
        </w:rPr>
        <w:t xml:space="preserve"> number of smart</w:t>
      </w:r>
      <w:r w:rsidR="006B32B3" w:rsidRPr="000E6181">
        <w:rPr>
          <w:lang w:val="en-US" w:eastAsia="ja-JP"/>
        </w:rPr>
        <w:t xml:space="preserve"> </w:t>
      </w:r>
      <w:r w:rsidR="002E6D75" w:rsidRPr="000E6181">
        <w:rPr>
          <w:lang w:val="en-US" w:eastAsia="ja-JP"/>
        </w:rPr>
        <w:t xml:space="preserve">phones in the market has caused </w:t>
      </w:r>
      <w:r w:rsidRPr="000E6181">
        <w:rPr>
          <w:rFonts w:hint="eastAsia"/>
          <w:lang w:val="en-US" w:eastAsia="ja-JP"/>
        </w:rPr>
        <w:t>various</w:t>
      </w:r>
      <w:r w:rsidR="004D4B5D" w:rsidRPr="000E6181">
        <w:rPr>
          <w:lang w:val="en-US" w:eastAsia="ja-JP"/>
        </w:rPr>
        <w:t xml:space="preserve"> significant </w:t>
      </w:r>
      <w:r w:rsidR="002E6D75" w:rsidRPr="000E6181">
        <w:rPr>
          <w:lang w:val="en-US" w:eastAsia="ja-JP"/>
        </w:rPr>
        <w:t xml:space="preserve">problems for the network operators. </w:t>
      </w:r>
      <w:r w:rsidR="00FD013B" w:rsidRPr="000E6181">
        <w:rPr>
          <w:lang w:val="en-US" w:eastAsia="ja-JP"/>
        </w:rPr>
        <w:t xml:space="preserve">In the discussion of EDDA studies, some problems such as </w:t>
      </w:r>
      <w:r w:rsidR="00F5410D" w:rsidRPr="000E6181">
        <w:rPr>
          <w:rFonts w:hint="eastAsia"/>
          <w:lang w:val="en-US" w:eastAsia="ja-JP"/>
        </w:rPr>
        <w:t xml:space="preserve">network </w:t>
      </w:r>
      <w:r w:rsidRPr="000E6181">
        <w:rPr>
          <w:lang w:val="en-US" w:eastAsia="ja-JP"/>
        </w:rPr>
        <w:t xml:space="preserve">signaling impact </w:t>
      </w:r>
      <w:r w:rsidR="00FD013B" w:rsidRPr="000E6181">
        <w:rPr>
          <w:lang w:val="en-US" w:eastAsia="ja-JP"/>
        </w:rPr>
        <w:t xml:space="preserve">and battery consumption problem in the UE is currently </w:t>
      </w:r>
      <w:r w:rsidR="00E951D6" w:rsidRPr="000E6181">
        <w:rPr>
          <w:lang w:val="en-US" w:eastAsia="ja-JP"/>
        </w:rPr>
        <w:t xml:space="preserve">discussed. This paper </w:t>
      </w:r>
      <w:r w:rsidR="00F5410D" w:rsidRPr="000E6181">
        <w:rPr>
          <w:lang w:val="en-US" w:eastAsia="ja-JP"/>
        </w:rPr>
        <w:t xml:space="preserve">is focusing </w:t>
      </w:r>
      <w:r w:rsidR="00045F72" w:rsidRPr="000E6181">
        <w:rPr>
          <w:rFonts w:hint="eastAsia"/>
          <w:lang w:val="en-US" w:eastAsia="ja-JP"/>
        </w:rPr>
        <w:t>on</w:t>
      </w:r>
      <w:r w:rsidR="00F5410D" w:rsidRPr="000E6181">
        <w:rPr>
          <w:lang w:val="en-US" w:eastAsia="ja-JP"/>
        </w:rPr>
        <w:t xml:space="preserve"> </w:t>
      </w:r>
      <w:r w:rsidR="00E951D6" w:rsidRPr="000E6181">
        <w:rPr>
          <w:rFonts w:hint="eastAsia"/>
          <w:lang w:val="en-US" w:eastAsia="ja-JP"/>
        </w:rPr>
        <w:t xml:space="preserve">a problem </w:t>
      </w:r>
      <w:r w:rsidR="00F5410D" w:rsidRPr="000E6181">
        <w:rPr>
          <w:rFonts w:hint="eastAsia"/>
          <w:lang w:val="en-US" w:eastAsia="ja-JP"/>
        </w:rPr>
        <w:t xml:space="preserve">where signaling from </w:t>
      </w:r>
      <w:r w:rsidR="003D63FA" w:rsidRPr="000E6181">
        <w:rPr>
          <w:rFonts w:hint="eastAsia"/>
          <w:lang w:val="en-US" w:eastAsia="ja-JP"/>
        </w:rPr>
        <w:t>the UE in DRX</w:t>
      </w:r>
      <w:r w:rsidR="002750FB" w:rsidRPr="000E6181">
        <w:rPr>
          <w:rFonts w:hint="eastAsia"/>
          <w:lang w:val="en-US" w:eastAsia="ja-JP"/>
        </w:rPr>
        <w:t xml:space="preserve"> state</w:t>
      </w:r>
      <w:r w:rsidR="002B4A3C" w:rsidRPr="000E6181">
        <w:rPr>
          <w:rFonts w:hint="eastAsia"/>
          <w:lang w:val="en-US" w:eastAsia="ja-JP"/>
        </w:rPr>
        <w:t xml:space="preserve"> in congested network </w:t>
      </w:r>
      <w:r w:rsidR="002750FB" w:rsidRPr="000E6181">
        <w:rPr>
          <w:rFonts w:hint="eastAsia"/>
          <w:lang w:val="en-US" w:eastAsia="ja-JP"/>
        </w:rPr>
        <w:t>affects</w:t>
      </w:r>
      <w:r w:rsidR="00F5410D" w:rsidRPr="000E6181">
        <w:rPr>
          <w:rFonts w:hint="eastAsia"/>
          <w:lang w:val="en-US" w:eastAsia="ja-JP"/>
        </w:rPr>
        <w:t xml:space="preserve"> successful rate of </w:t>
      </w:r>
      <w:r w:rsidR="003D63FA" w:rsidRPr="000E6181">
        <w:rPr>
          <w:rFonts w:hint="eastAsia"/>
          <w:lang w:val="en-US" w:eastAsia="ja-JP"/>
        </w:rPr>
        <w:t>other UE emer</w:t>
      </w:r>
      <w:r w:rsidR="00F5410D" w:rsidRPr="000E6181">
        <w:rPr>
          <w:rFonts w:hint="eastAsia"/>
          <w:lang w:val="en-US" w:eastAsia="ja-JP"/>
        </w:rPr>
        <w:t>gency/ high priority call and increase</w:t>
      </w:r>
      <w:r w:rsidR="002750FB" w:rsidRPr="000E6181">
        <w:rPr>
          <w:rFonts w:hint="eastAsia"/>
          <w:lang w:val="en-US" w:eastAsia="ja-JP"/>
        </w:rPr>
        <w:t>s</w:t>
      </w:r>
      <w:r w:rsidR="002B4A3C" w:rsidRPr="000E6181">
        <w:rPr>
          <w:rFonts w:hint="eastAsia"/>
          <w:lang w:val="en-US" w:eastAsia="ja-JP"/>
        </w:rPr>
        <w:t xml:space="preserve"> network load</w:t>
      </w:r>
      <w:r w:rsidR="003D63FA" w:rsidRPr="000E6181">
        <w:rPr>
          <w:rFonts w:hint="eastAsia"/>
          <w:lang w:val="en-US" w:eastAsia="ja-JP"/>
        </w:rPr>
        <w:t>. This paper also proposes several solutions to be discussed.</w:t>
      </w:r>
    </w:p>
    <w:p w:rsidR="0075713C" w:rsidRPr="000E6181" w:rsidRDefault="00365D73" w:rsidP="00637A72">
      <w:pPr>
        <w:pStyle w:val="2"/>
        <w:numPr>
          <w:ilvl w:val="0"/>
          <w:numId w:val="1"/>
        </w:numPr>
        <w:rPr>
          <w:rFonts w:cs="Arial"/>
          <w:lang w:val="en-US" w:eastAsia="ja-JP"/>
        </w:rPr>
      </w:pPr>
      <w:r w:rsidRPr="000E6181">
        <w:rPr>
          <w:rFonts w:cs="Arial"/>
          <w:lang w:val="en-US" w:eastAsia="ja-JP"/>
        </w:rPr>
        <w:t>Problem identification and requirement</w:t>
      </w:r>
    </w:p>
    <w:p w:rsidR="00567701" w:rsidRPr="000E6181" w:rsidRDefault="00567701" w:rsidP="0075713C">
      <w:pPr>
        <w:rPr>
          <w:b/>
          <w:i/>
          <w:lang w:val="en-US" w:eastAsia="ja-JP"/>
        </w:rPr>
      </w:pPr>
      <w:r w:rsidRPr="000E6181">
        <w:rPr>
          <w:b/>
          <w:i/>
          <w:lang w:val="en-US" w:eastAsia="ja-JP"/>
        </w:rPr>
        <w:t>LTE Case</w:t>
      </w:r>
    </w:p>
    <w:p w:rsidR="002B4A3C" w:rsidRPr="000E6181" w:rsidRDefault="00B77DE8" w:rsidP="0075713C">
      <w:pPr>
        <w:rPr>
          <w:lang w:val="en-US" w:eastAsia="ja-JP"/>
        </w:rPr>
      </w:pPr>
      <w:r w:rsidRPr="000E6181">
        <w:rPr>
          <w:lang w:val="en-US" w:eastAsia="ja-JP"/>
        </w:rPr>
        <w:t xml:space="preserve">To </w:t>
      </w:r>
      <w:r w:rsidR="009C7CCB" w:rsidRPr="000E6181">
        <w:rPr>
          <w:lang w:val="en-US" w:eastAsia="ja-JP"/>
        </w:rPr>
        <w:t xml:space="preserve">minimize the signaling impact (for idle-to-active transition) towards the Core Network (CN) and </w:t>
      </w:r>
      <w:r w:rsidRPr="000E6181">
        <w:rPr>
          <w:lang w:val="en-US" w:eastAsia="ja-JP"/>
        </w:rPr>
        <w:t>the delay of service activ</w:t>
      </w:r>
      <w:r w:rsidR="007B7CEF" w:rsidRPr="000E6181">
        <w:rPr>
          <w:lang w:val="en-US" w:eastAsia="ja-JP"/>
        </w:rPr>
        <w:t>ation</w:t>
      </w:r>
      <w:r w:rsidR="00681B06" w:rsidRPr="000E6181">
        <w:rPr>
          <w:lang w:val="en-US" w:eastAsia="ja-JP"/>
        </w:rPr>
        <w:t xml:space="preserve">, the network </w:t>
      </w:r>
      <w:r w:rsidR="00244AC4" w:rsidRPr="000E6181">
        <w:rPr>
          <w:lang w:val="en-US" w:eastAsia="ja-JP"/>
        </w:rPr>
        <w:t>op</w:t>
      </w:r>
      <w:r w:rsidR="006B32B3" w:rsidRPr="000E6181">
        <w:rPr>
          <w:lang w:val="en-US" w:eastAsia="ja-JP"/>
        </w:rPr>
        <w:t>e</w:t>
      </w:r>
      <w:r w:rsidR="00244AC4" w:rsidRPr="000E6181">
        <w:rPr>
          <w:lang w:val="en-US" w:eastAsia="ja-JP"/>
        </w:rPr>
        <w:t xml:space="preserve">rator </w:t>
      </w:r>
      <w:r w:rsidRPr="000E6181">
        <w:rPr>
          <w:lang w:val="en-US" w:eastAsia="ja-JP"/>
        </w:rPr>
        <w:t xml:space="preserve">may </w:t>
      </w:r>
      <w:r w:rsidR="0090620A" w:rsidRPr="000E6181">
        <w:rPr>
          <w:lang w:val="en-US" w:eastAsia="ja-JP"/>
        </w:rPr>
        <w:t>keep the UE</w:t>
      </w:r>
      <w:r w:rsidR="00681B06" w:rsidRPr="000E6181">
        <w:rPr>
          <w:lang w:val="en-US" w:eastAsia="ja-JP"/>
        </w:rPr>
        <w:t xml:space="preserve"> in an “always-on” state</w:t>
      </w:r>
      <w:r w:rsidRPr="000E6181">
        <w:rPr>
          <w:lang w:val="en-US" w:eastAsia="ja-JP"/>
        </w:rPr>
        <w:t>, not only</w:t>
      </w:r>
      <w:r w:rsidR="005C5D9B" w:rsidRPr="000E6181">
        <w:rPr>
          <w:lang w:val="en-US" w:eastAsia="ja-JP"/>
        </w:rPr>
        <w:t xml:space="preserve"> for IP Connectivity, but also </w:t>
      </w:r>
      <w:r w:rsidR="002750FB" w:rsidRPr="000E6181">
        <w:rPr>
          <w:rFonts w:hint="eastAsia"/>
          <w:lang w:val="en-US" w:eastAsia="ja-JP"/>
        </w:rPr>
        <w:t xml:space="preserve">for </w:t>
      </w:r>
      <w:r w:rsidR="006B32B3" w:rsidRPr="000E6181">
        <w:rPr>
          <w:lang w:val="en-US" w:eastAsia="ja-JP"/>
        </w:rPr>
        <w:t>radio connectivity</w:t>
      </w:r>
      <w:r w:rsidR="00FD013B" w:rsidRPr="000E6181">
        <w:rPr>
          <w:lang w:val="en-US" w:eastAsia="ja-JP"/>
        </w:rPr>
        <w:t>.</w:t>
      </w:r>
      <w:r w:rsidR="005C5D9B" w:rsidRPr="000E6181">
        <w:rPr>
          <w:lang w:val="en-US" w:eastAsia="ja-JP"/>
        </w:rPr>
        <w:t xml:space="preserve"> </w:t>
      </w:r>
      <w:r w:rsidR="002750FB" w:rsidRPr="000E6181">
        <w:rPr>
          <w:rFonts w:hint="eastAsia"/>
          <w:lang w:val="en-US" w:eastAsia="ja-JP"/>
        </w:rPr>
        <w:t xml:space="preserve">To realize </w:t>
      </w:r>
      <w:r w:rsidR="002750FB" w:rsidRPr="000E6181">
        <w:rPr>
          <w:lang w:val="en-US" w:eastAsia="ja-JP"/>
        </w:rPr>
        <w:t>“</w:t>
      </w:r>
      <w:r w:rsidR="002750FB" w:rsidRPr="000E6181">
        <w:rPr>
          <w:rFonts w:hint="eastAsia"/>
          <w:lang w:val="en-US" w:eastAsia="ja-JP"/>
        </w:rPr>
        <w:t>always on</w:t>
      </w:r>
      <w:r w:rsidR="002750FB" w:rsidRPr="000E6181">
        <w:rPr>
          <w:lang w:val="en-US" w:eastAsia="ja-JP"/>
        </w:rPr>
        <w:t>”</w:t>
      </w:r>
      <w:r w:rsidR="002750FB" w:rsidRPr="000E6181">
        <w:rPr>
          <w:rFonts w:hint="eastAsia"/>
          <w:lang w:val="en-US" w:eastAsia="ja-JP"/>
        </w:rPr>
        <w:t xml:space="preserve"> radio connectivity</w:t>
      </w:r>
      <w:r w:rsidR="00244AC4" w:rsidRPr="000E6181">
        <w:rPr>
          <w:lang w:val="en-US" w:eastAsia="ja-JP"/>
        </w:rPr>
        <w:t xml:space="preserve">, </w:t>
      </w:r>
      <w:r w:rsidR="002750FB" w:rsidRPr="000E6181">
        <w:rPr>
          <w:lang w:val="en-US" w:eastAsia="ja-JP"/>
        </w:rPr>
        <w:t xml:space="preserve">instead of sending the UE </w:t>
      </w:r>
      <w:r w:rsidR="002750FB" w:rsidRPr="000E6181">
        <w:rPr>
          <w:rFonts w:hint="eastAsia"/>
          <w:lang w:val="en-US" w:eastAsia="ja-JP"/>
        </w:rPr>
        <w:t xml:space="preserve">immediately </w:t>
      </w:r>
      <w:r w:rsidR="002750FB" w:rsidRPr="000E6181">
        <w:rPr>
          <w:lang w:val="en-US" w:eastAsia="ja-JP"/>
        </w:rPr>
        <w:t>to RRC_IDLE</w:t>
      </w:r>
      <w:r w:rsidR="002750FB" w:rsidRPr="000E6181">
        <w:rPr>
          <w:rFonts w:hint="eastAsia"/>
          <w:lang w:val="en-US" w:eastAsia="ja-JP"/>
        </w:rPr>
        <w:t xml:space="preserve"> </w:t>
      </w:r>
      <w:r w:rsidR="00244AC4" w:rsidRPr="000E6181">
        <w:rPr>
          <w:lang w:val="en-US" w:eastAsia="ja-JP"/>
        </w:rPr>
        <w:t xml:space="preserve">when there is no outstanding data for </w:t>
      </w:r>
      <w:r w:rsidR="002750FB" w:rsidRPr="000E6181">
        <w:rPr>
          <w:rFonts w:hint="eastAsia"/>
          <w:lang w:val="en-US" w:eastAsia="ja-JP"/>
        </w:rPr>
        <w:t>the concerning</w:t>
      </w:r>
      <w:r w:rsidR="00244AC4" w:rsidRPr="000E6181">
        <w:rPr>
          <w:lang w:val="en-US" w:eastAsia="ja-JP"/>
        </w:rPr>
        <w:t xml:space="preserve"> UE, the UE is kept in DRX</w:t>
      </w:r>
      <w:r w:rsidR="00C36F4A" w:rsidRPr="000E6181">
        <w:rPr>
          <w:rFonts w:hint="eastAsia"/>
          <w:lang w:val="en-US" w:eastAsia="ja-JP"/>
        </w:rPr>
        <w:t xml:space="preserve"> in RRC_C</w:t>
      </w:r>
      <w:r w:rsidR="002750FB" w:rsidRPr="000E6181">
        <w:rPr>
          <w:rFonts w:hint="eastAsia"/>
          <w:lang w:val="en-US" w:eastAsia="ja-JP"/>
        </w:rPr>
        <w:t>ONNECTED longer</w:t>
      </w:r>
      <w:r w:rsidR="00244AC4" w:rsidRPr="000E6181">
        <w:rPr>
          <w:lang w:val="en-US" w:eastAsia="ja-JP"/>
        </w:rPr>
        <w:t xml:space="preserve">. </w:t>
      </w:r>
      <w:r w:rsidR="00C36F4A" w:rsidRPr="000E6181">
        <w:rPr>
          <w:rFonts w:hint="eastAsia"/>
          <w:lang w:val="en-US" w:eastAsia="ja-JP"/>
        </w:rPr>
        <w:t xml:space="preserve">In fact, </w:t>
      </w:r>
      <w:r w:rsidR="002750FB" w:rsidRPr="000E6181">
        <w:rPr>
          <w:rFonts w:hint="eastAsia"/>
          <w:lang w:val="en-US" w:eastAsia="ja-JP"/>
        </w:rPr>
        <w:t xml:space="preserve">the realization of </w:t>
      </w:r>
      <w:r w:rsidR="002750FB" w:rsidRPr="000E6181">
        <w:rPr>
          <w:lang w:val="en-US" w:eastAsia="ja-JP"/>
        </w:rPr>
        <w:t>“</w:t>
      </w:r>
      <w:r w:rsidR="002750FB" w:rsidRPr="000E6181">
        <w:rPr>
          <w:rFonts w:hint="eastAsia"/>
          <w:lang w:val="en-US" w:eastAsia="ja-JP"/>
        </w:rPr>
        <w:t>always on</w:t>
      </w:r>
      <w:r w:rsidR="002750FB" w:rsidRPr="000E6181">
        <w:rPr>
          <w:lang w:val="en-US" w:eastAsia="ja-JP"/>
        </w:rPr>
        <w:t>”</w:t>
      </w:r>
      <w:r w:rsidR="002750FB" w:rsidRPr="000E6181">
        <w:rPr>
          <w:rFonts w:hint="eastAsia"/>
          <w:lang w:val="en-US" w:eastAsia="ja-JP"/>
        </w:rPr>
        <w:t xml:space="preserve"> radio connectivity</w:t>
      </w:r>
      <w:r w:rsidR="00C36F4A" w:rsidRPr="000E6181">
        <w:rPr>
          <w:rFonts w:hint="eastAsia"/>
          <w:lang w:val="en-US" w:eastAsia="ja-JP"/>
        </w:rPr>
        <w:t xml:space="preserve"> is foreseen to be the </w:t>
      </w:r>
      <w:r w:rsidR="00C36F4A" w:rsidRPr="000E6181">
        <w:rPr>
          <w:lang w:val="en-US" w:eastAsia="ja-JP"/>
        </w:rPr>
        <w:t>“</w:t>
      </w:r>
      <w:r w:rsidR="00C36F4A" w:rsidRPr="000E6181">
        <w:rPr>
          <w:rFonts w:hint="eastAsia"/>
          <w:lang w:val="en-US" w:eastAsia="ja-JP"/>
        </w:rPr>
        <w:t>ideal form</w:t>
      </w:r>
      <w:r w:rsidR="00C36F4A" w:rsidRPr="000E6181">
        <w:rPr>
          <w:lang w:val="en-US" w:eastAsia="ja-JP"/>
        </w:rPr>
        <w:t>”</w:t>
      </w:r>
      <w:r w:rsidR="00C36F4A" w:rsidRPr="000E6181">
        <w:rPr>
          <w:rFonts w:hint="eastAsia"/>
          <w:lang w:val="en-US" w:eastAsia="ja-JP"/>
        </w:rPr>
        <w:t xml:space="preserve"> of network in the</w:t>
      </w:r>
      <w:r w:rsidR="002F35E7" w:rsidRPr="000E6181">
        <w:rPr>
          <w:rFonts w:hint="eastAsia"/>
          <w:lang w:val="en-US" w:eastAsia="ja-JP"/>
        </w:rPr>
        <w:t xml:space="preserve"> near future. This condition is </w:t>
      </w:r>
      <w:r w:rsidR="00C36F4A" w:rsidRPr="000E6181">
        <w:rPr>
          <w:rFonts w:hint="eastAsia"/>
          <w:lang w:val="en-US" w:eastAsia="ja-JP"/>
        </w:rPr>
        <w:t xml:space="preserve">achievable since </w:t>
      </w:r>
      <w:r w:rsidR="00851673" w:rsidRPr="000E6181">
        <w:rPr>
          <w:rFonts w:hint="eastAsia"/>
          <w:lang w:val="en-US" w:eastAsia="ja-JP"/>
        </w:rPr>
        <w:t>battery consumption of the</w:t>
      </w:r>
      <w:r w:rsidR="00C36F4A" w:rsidRPr="000E6181">
        <w:rPr>
          <w:rFonts w:hint="eastAsia"/>
          <w:lang w:val="en-US" w:eastAsia="ja-JP"/>
        </w:rPr>
        <w:t xml:space="preserve"> DRX </w:t>
      </w:r>
      <w:r w:rsidR="00851673" w:rsidRPr="000E6181">
        <w:rPr>
          <w:rFonts w:hint="eastAsia"/>
          <w:lang w:val="en-US" w:eastAsia="ja-JP"/>
        </w:rPr>
        <w:t xml:space="preserve">UE is </w:t>
      </w:r>
      <w:r w:rsidR="002F35E7" w:rsidRPr="000E6181">
        <w:rPr>
          <w:rFonts w:hint="eastAsia"/>
          <w:lang w:val="en-US" w:eastAsia="ja-JP"/>
        </w:rPr>
        <w:t xml:space="preserve">foreseen to be </w:t>
      </w:r>
      <w:r w:rsidR="00851673" w:rsidRPr="000E6181">
        <w:rPr>
          <w:rFonts w:hint="eastAsia"/>
          <w:lang w:val="en-US" w:eastAsia="ja-JP"/>
        </w:rPr>
        <w:t>gradually improving</w:t>
      </w:r>
      <w:r w:rsidR="00C36F4A" w:rsidRPr="000E6181">
        <w:rPr>
          <w:rFonts w:hint="eastAsia"/>
          <w:lang w:val="en-US" w:eastAsia="ja-JP"/>
        </w:rPr>
        <w:t xml:space="preserve"> and </w:t>
      </w:r>
      <w:r w:rsidR="00851673" w:rsidRPr="000E6181">
        <w:rPr>
          <w:rFonts w:hint="eastAsia"/>
          <w:lang w:val="en-US" w:eastAsia="ja-JP"/>
        </w:rPr>
        <w:t xml:space="preserve">capability of </w:t>
      </w:r>
      <w:proofErr w:type="spellStart"/>
      <w:r w:rsidR="00C36F4A" w:rsidRPr="000E6181">
        <w:rPr>
          <w:rFonts w:hint="eastAsia"/>
          <w:lang w:val="en-US" w:eastAsia="ja-JP"/>
        </w:rPr>
        <w:t>eNB</w:t>
      </w:r>
      <w:proofErr w:type="spellEnd"/>
      <w:r w:rsidR="00C36F4A" w:rsidRPr="000E6181">
        <w:rPr>
          <w:rFonts w:hint="eastAsia"/>
          <w:lang w:val="en-US" w:eastAsia="ja-JP"/>
        </w:rPr>
        <w:t xml:space="preserve"> </w:t>
      </w:r>
      <w:r w:rsidR="00851673" w:rsidRPr="000E6181">
        <w:rPr>
          <w:rFonts w:hint="eastAsia"/>
          <w:lang w:val="en-US" w:eastAsia="ja-JP"/>
        </w:rPr>
        <w:t xml:space="preserve">to </w:t>
      </w:r>
      <w:r w:rsidR="00C36F4A" w:rsidRPr="000E6181">
        <w:rPr>
          <w:rFonts w:hint="eastAsia"/>
          <w:lang w:val="en-US" w:eastAsia="ja-JP"/>
        </w:rPr>
        <w:t>provide larger number of simultaneously RRC_C</w:t>
      </w:r>
      <w:r w:rsidR="00851673" w:rsidRPr="000E6181">
        <w:rPr>
          <w:rFonts w:hint="eastAsia"/>
          <w:lang w:val="en-US" w:eastAsia="ja-JP"/>
        </w:rPr>
        <w:t>ONNECTED</w:t>
      </w:r>
      <w:r w:rsidR="00C36F4A" w:rsidRPr="000E6181">
        <w:rPr>
          <w:rFonts w:hint="eastAsia"/>
          <w:lang w:val="en-US" w:eastAsia="ja-JP"/>
        </w:rPr>
        <w:t xml:space="preserve"> UE</w:t>
      </w:r>
      <w:r w:rsidR="00851673" w:rsidRPr="000E6181">
        <w:rPr>
          <w:rFonts w:hint="eastAsia"/>
          <w:lang w:val="en-US" w:eastAsia="ja-JP"/>
        </w:rPr>
        <w:t xml:space="preserve"> is </w:t>
      </w:r>
      <w:r w:rsidR="002F35E7" w:rsidRPr="000E6181">
        <w:rPr>
          <w:rFonts w:hint="eastAsia"/>
          <w:lang w:val="en-US" w:eastAsia="ja-JP"/>
        </w:rPr>
        <w:t xml:space="preserve">foreseen to be </w:t>
      </w:r>
      <w:r w:rsidR="00851673" w:rsidRPr="000E6181">
        <w:rPr>
          <w:rFonts w:hint="eastAsia"/>
          <w:lang w:val="en-US" w:eastAsia="ja-JP"/>
        </w:rPr>
        <w:t>increasing</w:t>
      </w:r>
      <w:r w:rsidR="00C36F4A" w:rsidRPr="000E6181">
        <w:rPr>
          <w:rFonts w:hint="eastAsia"/>
          <w:lang w:val="en-US" w:eastAsia="ja-JP"/>
        </w:rPr>
        <w:t xml:space="preserve">. </w:t>
      </w:r>
    </w:p>
    <w:p w:rsidR="00F6735A" w:rsidRPr="000E6181" w:rsidRDefault="002B4A3C" w:rsidP="0075713C">
      <w:pPr>
        <w:rPr>
          <w:lang w:val="en-US" w:eastAsia="ja-JP"/>
        </w:rPr>
      </w:pPr>
      <w:r w:rsidRPr="000E6181">
        <w:rPr>
          <w:rFonts w:hint="eastAsia"/>
          <w:lang w:val="en-US" w:eastAsia="ja-JP"/>
        </w:rPr>
        <w:t>In normal condition, the network</w:t>
      </w:r>
      <w:r w:rsidR="00C51018" w:rsidRPr="000E6181">
        <w:rPr>
          <w:rFonts w:hint="eastAsia"/>
          <w:lang w:val="en-US" w:eastAsia="ja-JP"/>
        </w:rPr>
        <w:t>,</w:t>
      </w:r>
      <w:r w:rsidRPr="000E6181">
        <w:rPr>
          <w:rFonts w:hint="eastAsia"/>
          <w:lang w:val="en-US" w:eastAsia="ja-JP"/>
        </w:rPr>
        <w:t xml:space="preserve"> </w:t>
      </w:r>
      <w:r w:rsidR="00C51018" w:rsidRPr="000E6181">
        <w:rPr>
          <w:rFonts w:hint="eastAsia"/>
          <w:lang w:val="en-US" w:eastAsia="ja-JP"/>
        </w:rPr>
        <w:t xml:space="preserve">which is designed and built for realization of </w:t>
      </w:r>
      <w:r w:rsidR="00C51018" w:rsidRPr="000E6181">
        <w:rPr>
          <w:lang w:val="en-US" w:eastAsia="ja-JP"/>
        </w:rPr>
        <w:t>“</w:t>
      </w:r>
      <w:r w:rsidR="00C51018" w:rsidRPr="000E6181">
        <w:rPr>
          <w:rFonts w:hint="eastAsia"/>
          <w:lang w:val="en-US" w:eastAsia="ja-JP"/>
        </w:rPr>
        <w:t>always on</w:t>
      </w:r>
      <w:r w:rsidR="00C51018" w:rsidRPr="000E6181">
        <w:rPr>
          <w:lang w:val="en-US" w:eastAsia="ja-JP"/>
        </w:rPr>
        <w:t>”</w:t>
      </w:r>
      <w:r w:rsidR="00C51018" w:rsidRPr="000E6181">
        <w:rPr>
          <w:rFonts w:hint="eastAsia"/>
          <w:lang w:val="en-US" w:eastAsia="ja-JP"/>
        </w:rPr>
        <w:t xml:space="preserve"> radio connectivity</w:t>
      </w:r>
      <w:r w:rsidR="00C51018" w:rsidRPr="000E6181">
        <w:rPr>
          <w:lang w:val="en-US" w:eastAsia="ja-JP"/>
        </w:rPr>
        <w:t>”</w:t>
      </w:r>
      <w:r w:rsidR="00C51018" w:rsidRPr="000E6181">
        <w:rPr>
          <w:rFonts w:hint="eastAsia"/>
          <w:lang w:val="en-US" w:eastAsia="ja-JP"/>
        </w:rPr>
        <w:t xml:space="preserve">, </w:t>
      </w:r>
      <w:r w:rsidRPr="000E6181">
        <w:rPr>
          <w:rFonts w:hint="eastAsia"/>
          <w:lang w:val="en-US" w:eastAsia="ja-JP"/>
        </w:rPr>
        <w:t xml:space="preserve">will be able to </w:t>
      </w:r>
      <w:r w:rsidR="00C51018" w:rsidRPr="000E6181">
        <w:rPr>
          <w:rFonts w:hint="eastAsia"/>
          <w:lang w:val="en-US" w:eastAsia="ja-JP"/>
        </w:rPr>
        <w:t xml:space="preserve">process and service </w:t>
      </w:r>
      <w:r w:rsidRPr="000E6181">
        <w:rPr>
          <w:rFonts w:hint="eastAsia"/>
          <w:lang w:val="en-US" w:eastAsia="ja-JP"/>
        </w:rPr>
        <w:t>large number of UE in RRC_CONNECTED</w:t>
      </w:r>
      <w:r w:rsidR="00C51018" w:rsidRPr="000E6181">
        <w:rPr>
          <w:rFonts w:hint="eastAsia"/>
          <w:lang w:val="en-US" w:eastAsia="ja-JP"/>
        </w:rPr>
        <w:t>.</w:t>
      </w:r>
      <w:r w:rsidRPr="000E6181">
        <w:rPr>
          <w:rFonts w:hint="eastAsia"/>
          <w:lang w:val="en-US" w:eastAsia="ja-JP"/>
        </w:rPr>
        <w:t xml:space="preserve"> </w:t>
      </w:r>
      <w:r w:rsidR="00F6735A" w:rsidRPr="000E6181">
        <w:rPr>
          <w:rFonts w:hint="eastAsia"/>
          <w:lang w:val="en-US" w:eastAsia="ja-JP"/>
        </w:rPr>
        <w:t>There is no problem or specific requirement for normal condition.</w:t>
      </w:r>
    </w:p>
    <w:p w:rsidR="00FD013B" w:rsidRPr="000E6181" w:rsidRDefault="00C51018" w:rsidP="0075713C">
      <w:pPr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However, </w:t>
      </w:r>
      <w:r w:rsidR="00F6735A" w:rsidRPr="000E6181">
        <w:rPr>
          <w:rFonts w:hint="eastAsia"/>
          <w:lang w:val="en-US" w:eastAsia="ja-JP"/>
        </w:rPr>
        <w:t xml:space="preserve">in congested condition, large number of UE in RRC_CONNECTED </w:t>
      </w:r>
      <w:r w:rsidR="00371E4B" w:rsidRPr="000E6181">
        <w:rPr>
          <w:rFonts w:hint="eastAsia"/>
          <w:lang w:val="en-US" w:eastAsia="ja-JP"/>
        </w:rPr>
        <w:t xml:space="preserve">creates </w:t>
      </w:r>
      <w:r w:rsidR="00371E4B" w:rsidRPr="000E6181">
        <w:rPr>
          <w:lang w:val="en-US" w:eastAsia="ja-JP"/>
        </w:rPr>
        <w:t>significant</w:t>
      </w:r>
      <w:r w:rsidR="00371E4B" w:rsidRPr="000E6181">
        <w:rPr>
          <w:rFonts w:hint="eastAsia"/>
          <w:lang w:val="en-US" w:eastAsia="ja-JP"/>
        </w:rPr>
        <w:t xml:space="preserve"> impact </w:t>
      </w:r>
      <w:r w:rsidR="00371E4B" w:rsidRPr="000E6181">
        <w:rPr>
          <w:lang w:val="en-US" w:eastAsia="ja-JP"/>
        </w:rPr>
        <w:t>that</w:t>
      </w:r>
      <w:r w:rsidR="00371E4B" w:rsidRPr="000E6181">
        <w:rPr>
          <w:rFonts w:hint="eastAsia"/>
          <w:lang w:val="en-US" w:eastAsia="ja-JP"/>
        </w:rPr>
        <w:t xml:space="preserve"> cannot be solved with today</w:t>
      </w:r>
      <w:r w:rsidR="00371E4B" w:rsidRPr="000E6181">
        <w:rPr>
          <w:lang w:val="en-US" w:eastAsia="ja-JP"/>
        </w:rPr>
        <w:t>’</w:t>
      </w:r>
      <w:r w:rsidR="00371E4B" w:rsidRPr="000E6181">
        <w:rPr>
          <w:rFonts w:hint="eastAsia"/>
          <w:lang w:val="en-US" w:eastAsia="ja-JP"/>
        </w:rPr>
        <w:t>s standardized solution. W</w:t>
      </w:r>
      <w:r w:rsidR="00851673" w:rsidRPr="000E6181">
        <w:rPr>
          <w:lang w:val="en-US" w:eastAsia="ja-JP"/>
        </w:rPr>
        <w:t xml:space="preserve">hen the network suffers from congestion </w:t>
      </w:r>
      <w:r w:rsidR="002F35E7" w:rsidRPr="000E6181">
        <w:rPr>
          <w:rFonts w:hint="eastAsia"/>
          <w:lang w:val="en-US" w:eastAsia="ja-JP"/>
        </w:rPr>
        <w:t xml:space="preserve">e.g., </w:t>
      </w:r>
      <w:r w:rsidR="00851673" w:rsidRPr="000E6181">
        <w:rPr>
          <w:lang w:val="en-US" w:eastAsia="ja-JP"/>
        </w:rPr>
        <w:t>in a disaster (tsunami and/ or earthquake) condition</w:t>
      </w:r>
      <w:r w:rsidR="00045F72" w:rsidRPr="000E6181">
        <w:rPr>
          <w:rFonts w:hint="eastAsia"/>
          <w:lang w:val="en-US" w:eastAsia="ja-JP"/>
        </w:rPr>
        <w:t xml:space="preserve"> or public festivities</w:t>
      </w:r>
      <w:r w:rsidR="00851673" w:rsidRPr="000E6181">
        <w:rPr>
          <w:lang w:val="en-US" w:eastAsia="ja-JP"/>
        </w:rPr>
        <w:t xml:space="preserve">, </w:t>
      </w:r>
      <w:r w:rsidRPr="000E6181">
        <w:rPr>
          <w:rFonts w:hint="eastAsia"/>
          <w:lang w:val="en-US" w:eastAsia="ja-JP"/>
        </w:rPr>
        <w:t xml:space="preserve">the network is </w:t>
      </w:r>
      <w:r w:rsidRPr="000E6181">
        <w:rPr>
          <w:lang w:val="en-US" w:eastAsia="ja-JP"/>
        </w:rPr>
        <w:t>likely</w:t>
      </w:r>
      <w:r w:rsidRPr="000E6181">
        <w:rPr>
          <w:rFonts w:hint="eastAsia"/>
          <w:lang w:val="en-US" w:eastAsia="ja-JP"/>
        </w:rPr>
        <w:t xml:space="preserve"> to </w:t>
      </w:r>
      <w:r w:rsidR="00851673" w:rsidRPr="000E6181">
        <w:rPr>
          <w:lang w:val="en-US" w:eastAsia="ja-JP"/>
        </w:rPr>
        <w:t xml:space="preserve">the operator may activate ACB. With ACB, access attempt of RRC_IDLE UE can be </w:t>
      </w:r>
      <w:r w:rsidR="00371E4B" w:rsidRPr="000E6181">
        <w:rPr>
          <w:rFonts w:hint="eastAsia"/>
          <w:lang w:val="en-US" w:eastAsia="ja-JP"/>
        </w:rPr>
        <w:t xml:space="preserve">controlled and </w:t>
      </w:r>
      <w:r w:rsidR="00851673" w:rsidRPr="000E6181">
        <w:rPr>
          <w:lang w:val="en-US" w:eastAsia="ja-JP"/>
        </w:rPr>
        <w:t>prevented efficiently</w:t>
      </w:r>
      <w:r w:rsidR="00851673" w:rsidRPr="000E6181">
        <w:rPr>
          <w:rFonts w:hint="eastAsia"/>
          <w:lang w:val="en-US" w:eastAsia="ja-JP"/>
        </w:rPr>
        <w:t xml:space="preserve">.  </w:t>
      </w:r>
      <w:r w:rsidR="00C36F4A" w:rsidRPr="000E6181">
        <w:rPr>
          <w:rFonts w:hint="eastAsia"/>
          <w:lang w:val="en-US" w:eastAsia="ja-JP"/>
        </w:rPr>
        <w:t>However, i</w:t>
      </w:r>
      <w:r w:rsidR="005416E7" w:rsidRPr="000E6181">
        <w:rPr>
          <w:lang w:val="en-US" w:eastAsia="ja-JP"/>
        </w:rPr>
        <w:t>n today</w:t>
      </w:r>
      <w:r w:rsidR="00E539E9" w:rsidRPr="000E6181">
        <w:rPr>
          <w:lang w:val="en-US" w:eastAsia="ja-JP"/>
        </w:rPr>
        <w:t>’</w:t>
      </w:r>
      <w:r w:rsidR="00E539E9" w:rsidRPr="000E6181">
        <w:rPr>
          <w:rFonts w:hint="eastAsia"/>
          <w:lang w:val="en-US" w:eastAsia="ja-JP"/>
        </w:rPr>
        <w:t>s</w:t>
      </w:r>
      <w:r w:rsidR="005416E7" w:rsidRPr="000E6181">
        <w:rPr>
          <w:lang w:val="en-US" w:eastAsia="ja-JP"/>
        </w:rPr>
        <w:t xml:space="preserve"> specification, there is no mechanism to </w:t>
      </w:r>
      <w:r w:rsidR="00371E4B" w:rsidRPr="000E6181">
        <w:rPr>
          <w:rFonts w:hint="eastAsia"/>
          <w:lang w:val="en-US" w:eastAsia="ja-JP"/>
        </w:rPr>
        <w:t>control</w:t>
      </w:r>
      <w:r w:rsidR="005416E7" w:rsidRPr="000E6181">
        <w:rPr>
          <w:lang w:val="en-US" w:eastAsia="ja-JP"/>
        </w:rPr>
        <w:t xml:space="preserve"> UE </w:t>
      </w:r>
      <w:r w:rsidR="00E539E9" w:rsidRPr="000E6181">
        <w:rPr>
          <w:rFonts w:hint="eastAsia"/>
          <w:lang w:val="en-US" w:eastAsia="ja-JP"/>
        </w:rPr>
        <w:t>transition from</w:t>
      </w:r>
      <w:r w:rsidR="005416E7" w:rsidRPr="000E6181">
        <w:rPr>
          <w:lang w:val="en-US" w:eastAsia="ja-JP"/>
        </w:rPr>
        <w:t xml:space="preserve"> DRX (</w:t>
      </w:r>
      <w:r w:rsidR="00851673" w:rsidRPr="000E6181">
        <w:rPr>
          <w:lang w:val="en-US" w:eastAsia="ja-JP"/>
        </w:rPr>
        <w:t>RRC_CONNECTED) to Non-DRX state</w:t>
      </w:r>
      <w:r w:rsidR="00851673" w:rsidRPr="000E6181">
        <w:rPr>
          <w:rFonts w:hint="eastAsia"/>
          <w:lang w:val="en-US" w:eastAsia="ja-JP"/>
        </w:rPr>
        <w:t xml:space="preserve">. </w:t>
      </w:r>
      <w:r w:rsidR="00371E4B" w:rsidRPr="000E6181">
        <w:rPr>
          <w:rFonts w:hint="eastAsia"/>
          <w:lang w:val="en-US" w:eastAsia="ja-JP"/>
        </w:rPr>
        <w:t>The following significant concerns arises when</w:t>
      </w:r>
      <w:r w:rsidR="00045F72" w:rsidRPr="000E6181">
        <w:rPr>
          <w:rFonts w:hint="eastAsia"/>
          <w:lang w:val="en-US" w:eastAsia="ja-JP"/>
        </w:rPr>
        <w:t xml:space="preserve"> the network required to </w:t>
      </w:r>
      <w:r w:rsidR="00045F72" w:rsidRPr="000E6181">
        <w:rPr>
          <w:lang w:val="en-US" w:eastAsia="ja-JP"/>
        </w:rPr>
        <w:t>provide</w:t>
      </w:r>
      <w:r w:rsidR="00045F72" w:rsidRPr="000E6181">
        <w:rPr>
          <w:rFonts w:hint="eastAsia"/>
          <w:lang w:val="en-US" w:eastAsia="ja-JP"/>
        </w:rPr>
        <w:t xml:space="preserve">  </w:t>
      </w:r>
      <w:r w:rsidR="00045F72" w:rsidRPr="000E6181">
        <w:rPr>
          <w:lang w:val="en-US" w:eastAsia="ja-JP"/>
        </w:rPr>
        <w:t>“</w:t>
      </w:r>
      <w:r w:rsidR="00045F72" w:rsidRPr="000E6181">
        <w:rPr>
          <w:rFonts w:hint="eastAsia"/>
          <w:lang w:val="en-US" w:eastAsia="ja-JP"/>
        </w:rPr>
        <w:t>always on</w:t>
      </w:r>
      <w:r w:rsidR="00045F72" w:rsidRPr="000E6181">
        <w:rPr>
          <w:lang w:val="en-US" w:eastAsia="ja-JP"/>
        </w:rPr>
        <w:t>”</w:t>
      </w:r>
      <w:r w:rsidR="00045F72" w:rsidRPr="000E6181">
        <w:rPr>
          <w:rFonts w:hint="eastAsia"/>
          <w:lang w:val="en-US" w:eastAsia="ja-JP"/>
        </w:rPr>
        <w:t xml:space="preserve"> radio conn</w:t>
      </w:r>
      <w:r w:rsidR="00371E4B" w:rsidRPr="000E6181">
        <w:rPr>
          <w:rFonts w:hint="eastAsia"/>
          <w:lang w:val="en-US" w:eastAsia="ja-JP"/>
        </w:rPr>
        <w:t>ectivity</w:t>
      </w:r>
      <w:r w:rsidR="00045F72" w:rsidRPr="000E6181">
        <w:rPr>
          <w:rFonts w:hint="eastAsia"/>
          <w:lang w:val="en-US" w:eastAsia="ja-JP"/>
        </w:rPr>
        <w:t xml:space="preserve"> </w:t>
      </w:r>
      <w:r w:rsidR="00371E4B" w:rsidRPr="000E6181">
        <w:rPr>
          <w:rFonts w:hint="eastAsia"/>
          <w:lang w:val="en-US" w:eastAsia="ja-JP"/>
        </w:rPr>
        <w:t>is not</w:t>
      </w:r>
      <w:r w:rsidR="00045F72" w:rsidRPr="000E6181">
        <w:rPr>
          <w:rFonts w:hint="eastAsia"/>
          <w:lang w:val="en-US" w:eastAsia="ja-JP"/>
        </w:rPr>
        <w:t xml:space="preserve"> able to control access from DRX UE:</w:t>
      </w:r>
    </w:p>
    <w:p w:rsidR="00826EBC" w:rsidRPr="000E6181" w:rsidRDefault="003E60F8" w:rsidP="00826EBC">
      <w:pPr>
        <w:pStyle w:val="af9"/>
        <w:numPr>
          <w:ilvl w:val="0"/>
          <w:numId w:val="27"/>
        </w:numPr>
        <w:ind w:leftChars="0"/>
        <w:rPr>
          <w:lang w:val="en-US" w:eastAsia="ja-JP"/>
        </w:rPr>
      </w:pPr>
      <w:r w:rsidRPr="000E6181">
        <w:rPr>
          <w:rFonts w:hint="eastAsia"/>
          <w:lang w:val="en-US" w:eastAsia="ja-JP"/>
        </w:rPr>
        <w:t>E</w:t>
      </w:r>
      <w:r w:rsidR="00733699" w:rsidRPr="000E6181">
        <w:rPr>
          <w:rFonts w:hint="eastAsia"/>
          <w:lang w:val="en-US" w:eastAsia="ja-JP"/>
        </w:rPr>
        <w:t>mergency/</w:t>
      </w:r>
      <w:r w:rsidR="00A1563D" w:rsidRPr="000E6181">
        <w:rPr>
          <w:rFonts w:hint="eastAsia"/>
          <w:lang w:val="en-US" w:eastAsia="ja-JP"/>
        </w:rPr>
        <w:t xml:space="preserve">high priority call </w:t>
      </w:r>
      <w:r w:rsidRPr="000E6181">
        <w:rPr>
          <w:rFonts w:hint="eastAsia"/>
          <w:lang w:val="en-US" w:eastAsia="ja-JP"/>
        </w:rPr>
        <w:t xml:space="preserve">drop and call establishment delay </w:t>
      </w:r>
      <w:r w:rsidR="00220C9F" w:rsidRPr="000E6181">
        <w:rPr>
          <w:rFonts w:hint="eastAsia"/>
          <w:lang w:val="en-US" w:eastAsia="ja-JP"/>
        </w:rPr>
        <w:t xml:space="preserve">due to </w:t>
      </w:r>
      <w:proofErr w:type="spellStart"/>
      <w:r w:rsidR="00220C9F" w:rsidRPr="000E6181">
        <w:rPr>
          <w:rFonts w:hint="eastAsia"/>
          <w:lang w:val="en-US" w:eastAsia="ja-JP"/>
        </w:rPr>
        <w:t>eNB</w:t>
      </w:r>
      <w:proofErr w:type="spellEnd"/>
      <w:r w:rsidR="00942059" w:rsidRPr="000E6181">
        <w:rPr>
          <w:rFonts w:hint="eastAsia"/>
          <w:lang w:val="en-US" w:eastAsia="ja-JP"/>
        </w:rPr>
        <w:t xml:space="preserve"> resource</w:t>
      </w:r>
      <w:r w:rsidR="00733699" w:rsidRPr="000E6181">
        <w:rPr>
          <w:rFonts w:hint="eastAsia"/>
          <w:lang w:val="en-US" w:eastAsia="ja-JP"/>
        </w:rPr>
        <w:t xml:space="preserve"> and processing</w:t>
      </w:r>
      <w:r w:rsidR="00942059" w:rsidRPr="000E6181">
        <w:rPr>
          <w:rFonts w:hint="eastAsia"/>
          <w:lang w:val="en-US" w:eastAsia="ja-JP"/>
        </w:rPr>
        <w:t xml:space="preserve"> limitation</w:t>
      </w:r>
      <w:r w:rsidR="00220C9F" w:rsidRPr="000E6181">
        <w:rPr>
          <w:rFonts w:hint="eastAsia"/>
          <w:lang w:val="en-US" w:eastAsia="ja-JP"/>
        </w:rPr>
        <w:t>.</w:t>
      </w:r>
    </w:p>
    <w:p w:rsidR="00C51018" w:rsidRPr="000E6181" w:rsidRDefault="00733699" w:rsidP="00733699">
      <w:pPr>
        <w:pStyle w:val="af9"/>
        <w:ind w:leftChars="0" w:left="360"/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Even in normal condition, typically the </w:t>
      </w:r>
      <w:proofErr w:type="spellStart"/>
      <w:r w:rsidRPr="000E6181">
        <w:rPr>
          <w:rFonts w:hint="eastAsia"/>
          <w:lang w:val="en-US" w:eastAsia="ja-JP"/>
        </w:rPr>
        <w:t>eNB</w:t>
      </w:r>
      <w:proofErr w:type="spellEnd"/>
      <w:r w:rsidRPr="000E6181">
        <w:rPr>
          <w:rFonts w:hint="eastAsia"/>
          <w:lang w:val="en-US" w:eastAsia="ja-JP"/>
        </w:rPr>
        <w:t xml:space="preserve"> is designed with certain limitation for uplink dedicated resource, i.e., PUCCH resource. Meaning that not all the RRC Connected UEs can be in Non-DRX state. </w:t>
      </w:r>
      <w:r w:rsidR="00264612" w:rsidRPr="000E6181">
        <w:rPr>
          <w:rFonts w:hint="eastAsia"/>
          <w:lang w:val="en-US" w:eastAsia="ja-JP"/>
        </w:rPr>
        <w:t xml:space="preserve">In </w:t>
      </w:r>
      <w:r w:rsidR="00BF760C" w:rsidRPr="000E6181">
        <w:rPr>
          <w:rFonts w:hint="eastAsia"/>
          <w:lang w:val="en-US" w:eastAsia="ja-JP"/>
        </w:rPr>
        <w:t xml:space="preserve">disaster or public festivities occasions </w:t>
      </w:r>
      <w:r w:rsidR="00A10664" w:rsidRPr="000E6181">
        <w:rPr>
          <w:rFonts w:hint="eastAsia"/>
          <w:lang w:val="en-US" w:eastAsia="ja-JP"/>
        </w:rPr>
        <w:t>, c</w:t>
      </w:r>
      <w:r w:rsidR="00220C9F" w:rsidRPr="000E6181">
        <w:rPr>
          <w:rFonts w:hint="eastAsia"/>
          <w:lang w:val="en-US" w:eastAsia="ja-JP"/>
        </w:rPr>
        <w:t xml:space="preserve">all burst is likely to happen not only </w:t>
      </w:r>
      <w:r w:rsidR="00220C9F" w:rsidRPr="000E6181">
        <w:rPr>
          <w:lang w:val="en-US" w:eastAsia="ja-JP"/>
        </w:rPr>
        <w:t>from the</w:t>
      </w:r>
      <w:r w:rsidR="00220C9F" w:rsidRPr="000E6181">
        <w:rPr>
          <w:rFonts w:hint="eastAsia"/>
          <w:lang w:val="en-US" w:eastAsia="ja-JP"/>
        </w:rPr>
        <w:t xml:space="preserve"> UEs in IDLE state, but also from the one</w:t>
      </w:r>
      <w:r w:rsidR="006F3E76" w:rsidRPr="000E6181">
        <w:rPr>
          <w:rFonts w:hint="eastAsia"/>
          <w:lang w:val="en-US" w:eastAsia="ja-JP"/>
        </w:rPr>
        <w:t>s</w:t>
      </w:r>
      <w:r w:rsidR="00220C9F" w:rsidRPr="000E6181">
        <w:rPr>
          <w:rFonts w:hint="eastAsia"/>
          <w:lang w:val="en-US" w:eastAsia="ja-JP"/>
        </w:rPr>
        <w:t xml:space="preserve"> in DRX state</w:t>
      </w:r>
      <w:r w:rsidR="008C69E7" w:rsidRPr="000E6181">
        <w:rPr>
          <w:rFonts w:hint="eastAsia"/>
          <w:lang w:val="en-US" w:eastAsia="ja-JP"/>
        </w:rPr>
        <w:t>.</w:t>
      </w:r>
      <w:r w:rsidR="00264612" w:rsidRPr="000E6181">
        <w:rPr>
          <w:rFonts w:hint="eastAsia"/>
          <w:lang w:val="en-US" w:eastAsia="ja-JP"/>
        </w:rPr>
        <w:t xml:space="preserve"> The UE in DRX </w:t>
      </w:r>
      <w:r w:rsidR="00296E91" w:rsidRPr="000E6181">
        <w:rPr>
          <w:rFonts w:hint="eastAsia"/>
          <w:lang w:val="en-US" w:eastAsia="ja-JP"/>
        </w:rPr>
        <w:t xml:space="preserve">to Non-DRX transition </w:t>
      </w:r>
      <w:r w:rsidR="008A2295" w:rsidRPr="000E6181">
        <w:rPr>
          <w:rFonts w:hint="eastAsia"/>
          <w:lang w:val="en-US" w:eastAsia="ja-JP"/>
        </w:rPr>
        <w:t>might</w:t>
      </w:r>
      <w:r w:rsidR="00942059" w:rsidRPr="000E6181">
        <w:rPr>
          <w:rFonts w:hint="eastAsia"/>
          <w:lang w:val="en-US" w:eastAsia="ja-JP"/>
        </w:rPr>
        <w:t xml:space="preserve"> </w:t>
      </w:r>
      <w:r w:rsidR="00296E91" w:rsidRPr="000E6181">
        <w:rPr>
          <w:rFonts w:hint="eastAsia"/>
          <w:lang w:val="en-US" w:eastAsia="ja-JP"/>
        </w:rPr>
        <w:t xml:space="preserve">be generated </w:t>
      </w:r>
      <w:r w:rsidR="008A2295" w:rsidRPr="000E6181">
        <w:rPr>
          <w:rFonts w:hint="eastAsia"/>
          <w:lang w:val="en-US" w:eastAsia="ja-JP"/>
        </w:rPr>
        <w:t xml:space="preserve">in a burst manner </w:t>
      </w:r>
      <w:r w:rsidR="00296E91" w:rsidRPr="000E6181">
        <w:rPr>
          <w:rFonts w:hint="eastAsia"/>
          <w:lang w:val="en-US" w:eastAsia="ja-JP"/>
        </w:rPr>
        <w:t xml:space="preserve">when a lot of UEs trying </w:t>
      </w:r>
      <w:r w:rsidR="00264612" w:rsidRPr="000E6181">
        <w:rPr>
          <w:lang w:val="en-US" w:eastAsia="ja-JP"/>
        </w:rPr>
        <w:t>to</w:t>
      </w:r>
      <w:r w:rsidR="00942059" w:rsidRPr="000E6181">
        <w:rPr>
          <w:rFonts w:hint="eastAsia"/>
          <w:lang w:val="en-US" w:eastAsia="ja-JP"/>
        </w:rPr>
        <w:t xml:space="preserve"> obtain UL resource and to resume its bearer(s), i.e., for packet or voice service. </w:t>
      </w:r>
      <w:r w:rsidR="00942059" w:rsidRPr="000E6181">
        <w:rPr>
          <w:rFonts w:hint="eastAsia"/>
          <w:lang w:val="en-US" w:eastAsia="ja-JP"/>
        </w:rPr>
        <w:br/>
      </w:r>
      <w:r w:rsidR="008C69E7" w:rsidRPr="000E6181">
        <w:rPr>
          <w:rFonts w:hint="eastAsia"/>
          <w:lang w:val="en-US" w:eastAsia="ja-JP"/>
        </w:rPr>
        <w:t xml:space="preserve">Due to </w:t>
      </w:r>
      <w:r w:rsidRPr="000E6181">
        <w:rPr>
          <w:rFonts w:hint="eastAsia"/>
          <w:lang w:val="en-US" w:eastAsia="ja-JP"/>
        </w:rPr>
        <w:t xml:space="preserve">the </w:t>
      </w:r>
      <w:r w:rsidR="00A10664" w:rsidRPr="000E6181">
        <w:rPr>
          <w:rFonts w:hint="eastAsia"/>
          <w:lang w:val="en-US" w:eastAsia="ja-JP"/>
        </w:rPr>
        <w:t xml:space="preserve">limitation of uplink </w:t>
      </w:r>
      <w:r w:rsidRPr="000E6181">
        <w:rPr>
          <w:rFonts w:hint="eastAsia"/>
          <w:lang w:val="en-US" w:eastAsia="ja-JP"/>
        </w:rPr>
        <w:t xml:space="preserve">dedicated </w:t>
      </w:r>
      <w:r w:rsidR="008C69E7" w:rsidRPr="000E6181">
        <w:rPr>
          <w:rFonts w:hint="eastAsia"/>
          <w:lang w:val="en-US" w:eastAsia="ja-JP"/>
        </w:rPr>
        <w:t>resource</w:t>
      </w:r>
      <w:r w:rsidR="00A10664" w:rsidRPr="000E6181">
        <w:rPr>
          <w:rFonts w:hint="eastAsia"/>
          <w:lang w:val="en-US" w:eastAsia="ja-JP"/>
        </w:rPr>
        <w:t>s</w:t>
      </w:r>
      <w:r w:rsidR="008C69E7" w:rsidRPr="000E6181">
        <w:rPr>
          <w:rFonts w:hint="eastAsia"/>
          <w:lang w:val="en-US" w:eastAsia="ja-JP"/>
        </w:rPr>
        <w:t xml:space="preserve"> </w:t>
      </w:r>
      <w:r w:rsidR="00A10664" w:rsidRPr="000E6181">
        <w:rPr>
          <w:rFonts w:hint="eastAsia"/>
          <w:lang w:val="en-US" w:eastAsia="ja-JP"/>
        </w:rPr>
        <w:t xml:space="preserve">the </w:t>
      </w:r>
      <w:proofErr w:type="spellStart"/>
      <w:r w:rsidR="00A10664" w:rsidRPr="000E6181">
        <w:rPr>
          <w:rFonts w:hint="eastAsia"/>
          <w:lang w:val="en-US" w:eastAsia="ja-JP"/>
        </w:rPr>
        <w:t>eNB</w:t>
      </w:r>
      <w:proofErr w:type="spellEnd"/>
      <w:r w:rsidR="00A10664" w:rsidRPr="000E6181">
        <w:rPr>
          <w:rFonts w:hint="eastAsia"/>
          <w:lang w:val="en-US" w:eastAsia="ja-JP"/>
        </w:rPr>
        <w:t xml:space="preserve"> may start to discard the RA</w:t>
      </w:r>
      <w:r w:rsidR="00942059" w:rsidRPr="000E6181">
        <w:rPr>
          <w:rFonts w:hint="eastAsia"/>
          <w:lang w:val="en-US" w:eastAsia="ja-JP"/>
        </w:rPr>
        <w:t>CH</w:t>
      </w:r>
      <w:r w:rsidR="00A10664" w:rsidRPr="000E6181">
        <w:rPr>
          <w:rFonts w:hint="eastAsia"/>
          <w:lang w:val="en-US" w:eastAsia="ja-JP"/>
        </w:rPr>
        <w:t xml:space="preserve"> attempt from DRX UE. Since the </w:t>
      </w:r>
      <w:proofErr w:type="spellStart"/>
      <w:r w:rsidR="00A10664" w:rsidRPr="000E6181">
        <w:rPr>
          <w:rFonts w:hint="eastAsia"/>
          <w:lang w:val="en-US" w:eastAsia="ja-JP"/>
        </w:rPr>
        <w:t>eNB</w:t>
      </w:r>
      <w:proofErr w:type="spellEnd"/>
      <w:r w:rsidR="00A10664" w:rsidRPr="000E6181">
        <w:rPr>
          <w:rFonts w:hint="eastAsia"/>
          <w:lang w:val="en-US" w:eastAsia="ja-JP"/>
        </w:rPr>
        <w:t xml:space="preserve"> can not differentiate which RACH attempt is coming for which UE,</w:t>
      </w:r>
      <w:r w:rsidR="00240DDD" w:rsidRPr="000E6181">
        <w:rPr>
          <w:rFonts w:hint="eastAsia"/>
          <w:lang w:val="en-US" w:eastAsia="ja-JP"/>
        </w:rPr>
        <w:t xml:space="preserve"> RACH attempt from</w:t>
      </w:r>
      <w:r w:rsidR="00A10664" w:rsidRPr="000E6181">
        <w:rPr>
          <w:rFonts w:hint="eastAsia"/>
          <w:lang w:val="en-US" w:eastAsia="ja-JP"/>
        </w:rPr>
        <w:t xml:space="preserve"> emergency/ high priority </w:t>
      </w:r>
      <w:r w:rsidR="00240DDD" w:rsidRPr="000E6181">
        <w:rPr>
          <w:rFonts w:hint="eastAsia"/>
          <w:lang w:val="en-US" w:eastAsia="ja-JP"/>
        </w:rPr>
        <w:t>UEs will also be discarded.</w:t>
      </w:r>
      <w:r w:rsidRPr="000E6181">
        <w:rPr>
          <w:rFonts w:hint="eastAsia"/>
          <w:lang w:val="en-US" w:eastAsia="ja-JP"/>
        </w:rPr>
        <w:t xml:space="preserve"> </w:t>
      </w:r>
      <w:r w:rsidRPr="000E6181">
        <w:rPr>
          <w:rFonts w:hint="eastAsia"/>
          <w:lang w:val="en-US" w:eastAsia="ja-JP"/>
        </w:rPr>
        <w:br/>
        <w:t xml:space="preserve">The </w:t>
      </w:r>
      <w:proofErr w:type="spellStart"/>
      <w:r w:rsidRPr="000E6181">
        <w:rPr>
          <w:rFonts w:hint="eastAsia"/>
          <w:lang w:val="en-US" w:eastAsia="ja-JP"/>
        </w:rPr>
        <w:t>eNB</w:t>
      </w:r>
      <w:proofErr w:type="spellEnd"/>
      <w:r w:rsidRPr="000E6181">
        <w:rPr>
          <w:rFonts w:hint="eastAsia"/>
          <w:lang w:val="en-US" w:eastAsia="ja-JP"/>
        </w:rPr>
        <w:t xml:space="preserve"> with limited processing resources may also end up delaying  the call establishments. For emergency/ high priority call, this delay may cause significant </w:t>
      </w:r>
      <w:r w:rsidRPr="000E6181">
        <w:rPr>
          <w:lang w:val="en-US" w:eastAsia="ja-JP"/>
        </w:rPr>
        <w:t>consequences</w:t>
      </w:r>
      <w:r w:rsidRPr="000E6181">
        <w:rPr>
          <w:rFonts w:hint="eastAsia"/>
          <w:lang w:val="en-US" w:eastAsia="ja-JP"/>
        </w:rPr>
        <w:t>.</w:t>
      </w:r>
    </w:p>
    <w:p w:rsidR="00A1563D" w:rsidRPr="000E6181" w:rsidRDefault="00733699" w:rsidP="00826EBC">
      <w:pPr>
        <w:pStyle w:val="af9"/>
        <w:numPr>
          <w:ilvl w:val="0"/>
          <w:numId w:val="27"/>
        </w:numPr>
        <w:ind w:leftChars="0"/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Emergency /high priority call drop and call establishment delay due to </w:t>
      </w:r>
      <w:r w:rsidR="00220C9F" w:rsidRPr="000E6181">
        <w:rPr>
          <w:rFonts w:hint="eastAsia"/>
          <w:lang w:val="en-US" w:eastAsia="ja-JP"/>
        </w:rPr>
        <w:t>RACH resource contention.</w:t>
      </w:r>
    </w:p>
    <w:p w:rsidR="00A10664" w:rsidRPr="000E6181" w:rsidRDefault="006F3E76" w:rsidP="00942059">
      <w:pPr>
        <w:pStyle w:val="af9"/>
        <w:ind w:leftChars="0" w:left="360"/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When UL data becomes available, a DRX UE will perform contention based RA procedure in order to obtain UL resource. In normal condition with normal traffic, the </w:t>
      </w:r>
      <w:proofErr w:type="spellStart"/>
      <w:r w:rsidRPr="000E6181">
        <w:rPr>
          <w:rFonts w:hint="eastAsia"/>
          <w:lang w:val="en-US" w:eastAsia="ja-JP"/>
        </w:rPr>
        <w:t>eNB</w:t>
      </w:r>
      <w:proofErr w:type="spellEnd"/>
      <w:r w:rsidRPr="000E6181">
        <w:rPr>
          <w:rFonts w:hint="eastAsia"/>
          <w:lang w:val="en-US" w:eastAsia="ja-JP"/>
        </w:rPr>
        <w:t xml:space="preserve"> is typically designed with RACH resources so that </w:t>
      </w:r>
      <w:r w:rsidRPr="000E6181">
        <w:rPr>
          <w:rFonts w:hint="eastAsia"/>
          <w:lang w:val="en-US" w:eastAsia="ja-JP"/>
        </w:rPr>
        <w:lastRenderedPageBreak/>
        <w:t>contention probability is within the tolerance of operator</w:t>
      </w:r>
      <w:r w:rsidRPr="000E6181">
        <w:rPr>
          <w:lang w:val="en-US" w:eastAsia="ja-JP"/>
        </w:rPr>
        <w:t>’</w:t>
      </w:r>
      <w:r w:rsidRPr="000E6181">
        <w:rPr>
          <w:rFonts w:hint="eastAsia"/>
          <w:lang w:val="en-US" w:eastAsia="ja-JP"/>
        </w:rPr>
        <w:t>s policy.</w:t>
      </w:r>
      <w:r w:rsidR="00590E41" w:rsidRPr="000E6181">
        <w:rPr>
          <w:rFonts w:hint="eastAsia"/>
          <w:lang w:val="en-US" w:eastAsia="ja-JP"/>
        </w:rPr>
        <w:t xml:space="preserve"> In excessive access condition, the contention probability w</w:t>
      </w:r>
      <w:r w:rsidR="00942059" w:rsidRPr="000E6181">
        <w:rPr>
          <w:rFonts w:hint="eastAsia"/>
          <w:lang w:val="en-US" w:eastAsia="ja-JP"/>
        </w:rPr>
        <w:t xml:space="preserve">ill increase and as a result the delay for resuming bearer/ service will also increase. </w:t>
      </w:r>
      <w:r w:rsidR="00733699" w:rsidRPr="000E6181">
        <w:rPr>
          <w:rFonts w:hint="eastAsia"/>
          <w:lang w:val="en-US" w:eastAsia="ja-JP"/>
        </w:rPr>
        <w:t xml:space="preserve">When the transmitted RA procedure exceeds a given maximum number, RLF is detected and lead to call drop. For emergency/ high priority call, this delay or call drop may cause significant </w:t>
      </w:r>
      <w:r w:rsidR="00733699" w:rsidRPr="000E6181">
        <w:rPr>
          <w:lang w:val="en-US" w:eastAsia="ja-JP"/>
        </w:rPr>
        <w:t>consequences</w:t>
      </w:r>
      <w:r w:rsidR="00733699" w:rsidRPr="000E6181">
        <w:rPr>
          <w:rFonts w:hint="eastAsia"/>
          <w:lang w:val="en-US" w:eastAsia="ja-JP"/>
        </w:rPr>
        <w:t>.</w:t>
      </w:r>
    </w:p>
    <w:p w:rsidR="00220C9F" w:rsidRPr="000E6181" w:rsidRDefault="00220C9F" w:rsidP="00826EBC">
      <w:pPr>
        <w:pStyle w:val="af9"/>
        <w:numPr>
          <w:ilvl w:val="0"/>
          <w:numId w:val="27"/>
        </w:numPr>
        <w:ind w:leftChars="0"/>
        <w:rPr>
          <w:lang w:val="en-US" w:eastAsia="ja-JP"/>
        </w:rPr>
      </w:pPr>
      <w:r w:rsidRPr="000E6181">
        <w:rPr>
          <w:lang w:val="en-US" w:eastAsia="ja-JP"/>
        </w:rPr>
        <w:t>Additional signaling towards the CN from DRX UE.</w:t>
      </w:r>
    </w:p>
    <w:p w:rsidR="00603908" w:rsidRPr="000E6181" w:rsidRDefault="000252A3" w:rsidP="00603908">
      <w:pPr>
        <w:pStyle w:val="af9"/>
        <w:ind w:leftChars="0" w:left="360"/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An operator may </w:t>
      </w:r>
      <w:r w:rsidR="008A2295" w:rsidRPr="000E6181">
        <w:rPr>
          <w:rFonts w:hint="eastAsia"/>
          <w:lang w:val="en-US" w:eastAsia="ja-JP"/>
        </w:rPr>
        <w:t>provide packet data service and IMS voice service as a default PDN. So when the UE is kept in DRX state, the UE has an active bearer towards both PDNs.</w:t>
      </w:r>
    </w:p>
    <w:p w:rsidR="00603908" w:rsidRPr="000E6181" w:rsidRDefault="008A2295" w:rsidP="00603908">
      <w:pPr>
        <w:pStyle w:val="af9"/>
        <w:numPr>
          <w:ilvl w:val="0"/>
          <w:numId w:val="28"/>
        </w:numPr>
        <w:ind w:leftChars="0"/>
        <w:rPr>
          <w:lang w:val="en-US" w:eastAsia="ja-JP"/>
        </w:rPr>
      </w:pPr>
      <w:r w:rsidRPr="000E6181">
        <w:rPr>
          <w:rFonts w:hint="eastAsia"/>
          <w:lang w:val="en-US" w:eastAsia="ja-JP"/>
        </w:rPr>
        <w:t>For the already established packet data bearer, DRX to Non DRX transition does no cause additional signaling impact towards the CN.</w:t>
      </w:r>
      <w:r w:rsidR="00373E84" w:rsidRPr="000E6181">
        <w:rPr>
          <w:rFonts w:hint="eastAsia"/>
          <w:lang w:val="en-US" w:eastAsia="ja-JP"/>
        </w:rPr>
        <w:t xml:space="preserve"> </w:t>
      </w:r>
    </w:p>
    <w:p w:rsidR="00603908" w:rsidRPr="000E6181" w:rsidRDefault="00603908" w:rsidP="00603908">
      <w:pPr>
        <w:pStyle w:val="af9"/>
        <w:numPr>
          <w:ilvl w:val="0"/>
          <w:numId w:val="28"/>
        </w:numPr>
        <w:ind w:leftChars="0"/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For </w:t>
      </w:r>
      <w:r w:rsidR="00373E84" w:rsidRPr="000E6181">
        <w:rPr>
          <w:rFonts w:hint="eastAsia"/>
          <w:lang w:val="en-US" w:eastAsia="ja-JP"/>
        </w:rPr>
        <w:t xml:space="preserve">the following cases, additional signaling towards the CN is </w:t>
      </w:r>
      <w:r w:rsidRPr="000E6181">
        <w:rPr>
          <w:rFonts w:hint="eastAsia"/>
          <w:lang w:val="en-US" w:eastAsia="ja-JP"/>
        </w:rPr>
        <w:t>expected:</w:t>
      </w:r>
    </w:p>
    <w:p w:rsidR="008A2295" w:rsidRPr="000E6181" w:rsidRDefault="008A2295" w:rsidP="00603908">
      <w:pPr>
        <w:pStyle w:val="af9"/>
        <w:numPr>
          <w:ilvl w:val="1"/>
          <w:numId w:val="28"/>
        </w:numPr>
        <w:ind w:leftChars="0"/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DRX to Non DRX </w:t>
      </w:r>
      <w:r w:rsidR="00603908" w:rsidRPr="000E6181">
        <w:rPr>
          <w:rFonts w:hint="eastAsia"/>
          <w:lang w:val="en-US" w:eastAsia="ja-JP"/>
        </w:rPr>
        <w:t xml:space="preserve">transition </w:t>
      </w:r>
      <w:r w:rsidRPr="000E6181">
        <w:rPr>
          <w:rFonts w:hint="eastAsia"/>
          <w:lang w:val="en-US" w:eastAsia="ja-JP"/>
        </w:rPr>
        <w:t>is</w:t>
      </w:r>
      <w:r w:rsidR="00603908" w:rsidRPr="000E6181">
        <w:rPr>
          <w:rFonts w:hint="eastAsia"/>
          <w:lang w:val="en-US" w:eastAsia="ja-JP"/>
        </w:rPr>
        <w:t xml:space="preserve"> triggered by IMS voice service.</w:t>
      </w:r>
      <w:r w:rsidRPr="000E6181">
        <w:rPr>
          <w:rFonts w:hint="eastAsia"/>
          <w:lang w:val="en-US" w:eastAsia="ja-JP"/>
        </w:rPr>
        <w:t xml:space="preserve"> </w:t>
      </w:r>
      <w:r w:rsidR="00603908" w:rsidRPr="000E6181">
        <w:rPr>
          <w:rFonts w:hint="eastAsia"/>
          <w:lang w:val="en-US" w:eastAsia="ja-JP"/>
        </w:rPr>
        <w:t>T</w:t>
      </w:r>
      <w:r w:rsidRPr="000E6181">
        <w:rPr>
          <w:rFonts w:hint="eastAsia"/>
          <w:lang w:val="en-US" w:eastAsia="ja-JP"/>
        </w:rPr>
        <w:t xml:space="preserve">he UE will need to create RTP bearer after it resumes the already established SIP signaling bearer. </w:t>
      </w:r>
      <w:r w:rsidR="00603908" w:rsidRPr="000E6181">
        <w:rPr>
          <w:rFonts w:hint="eastAsia"/>
          <w:lang w:val="en-US" w:eastAsia="ja-JP"/>
        </w:rPr>
        <w:t>RTP bearer establishment will cause additional signaling.</w:t>
      </w:r>
    </w:p>
    <w:p w:rsidR="0050656D" w:rsidRPr="000E6181" w:rsidRDefault="00603908" w:rsidP="00603908">
      <w:pPr>
        <w:pStyle w:val="af9"/>
        <w:numPr>
          <w:ilvl w:val="1"/>
          <w:numId w:val="28"/>
        </w:numPr>
        <w:ind w:leftChars="0"/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DRX to Non-DRX transition is triggered by </w:t>
      </w:r>
      <w:r w:rsidR="00C616D1" w:rsidRPr="000E6181">
        <w:rPr>
          <w:lang w:val="en-US" w:eastAsia="ja-JP"/>
        </w:rPr>
        <w:t>establish</w:t>
      </w:r>
      <w:r w:rsidRPr="000E6181">
        <w:rPr>
          <w:rFonts w:hint="eastAsia"/>
          <w:lang w:val="en-US" w:eastAsia="ja-JP"/>
        </w:rPr>
        <w:t>ment of a</w:t>
      </w:r>
      <w:r w:rsidR="00C616D1" w:rsidRPr="000E6181">
        <w:rPr>
          <w:lang w:val="en-US" w:eastAsia="ja-JP"/>
        </w:rPr>
        <w:t xml:space="preserve"> ne</w:t>
      </w:r>
      <w:r w:rsidRPr="000E6181">
        <w:rPr>
          <w:lang w:val="en-US" w:eastAsia="ja-JP"/>
        </w:rPr>
        <w:t>w bearer</w:t>
      </w:r>
      <w:r w:rsidRPr="000E6181">
        <w:rPr>
          <w:rFonts w:hint="eastAsia"/>
          <w:lang w:val="en-US" w:eastAsia="ja-JP"/>
        </w:rPr>
        <w:t xml:space="preserve">. New bearer establishment will </w:t>
      </w:r>
      <w:r w:rsidR="003637AB" w:rsidRPr="000E6181">
        <w:rPr>
          <w:lang w:val="en-US" w:eastAsia="ja-JP"/>
        </w:rPr>
        <w:t>ca</w:t>
      </w:r>
      <w:r w:rsidR="001A744B" w:rsidRPr="000E6181">
        <w:rPr>
          <w:lang w:val="en-US" w:eastAsia="ja-JP"/>
        </w:rPr>
        <w:t>use additional signaling</w:t>
      </w:r>
      <w:r w:rsidR="003637AB" w:rsidRPr="000E6181">
        <w:rPr>
          <w:lang w:val="en-US" w:eastAsia="ja-JP"/>
        </w:rPr>
        <w:t>.</w:t>
      </w:r>
    </w:p>
    <w:p w:rsidR="001A744B" w:rsidRPr="000E6181" w:rsidRDefault="00567701" w:rsidP="00844255">
      <w:pPr>
        <w:rPr>
          <w:b/>
          <w:i/>
          <w:lang w:val="en-US" w:eastAsia="ja-JP"/>
        </w:rPr>
      </w:pPr>
      <w:r w:rsidRPr="000E6181">
        <w:rPr>
          <w:b/>
          <w:i/>
          <w:lang w:val="en-US" w:eastAsia="ja-JP"/>
        </w:rPr>
        <w:t>UMTS case</w:t>
      </w:r>
    </w:p>
    <w:p w:rsidR="00844255" w:rsidRPr="000E6181" w:rsidRDefault="001A744B" w:rsidP="00844255">
      <w:pPr>
        <w:rPr>
          <w:b/>
          <w:i/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High growth in number of </w:t>
      </w:r>
      <w:proofErr w:type="spellStart"/>
      <w:r w:rsidRPr="000E6181">
        <w:rPr>
          <w:rFonts w:hint="eastAsia"/>
          <w:lang w:val="en-US" w:eastAsia="ja-JP"/>
        </w:rPr>
        <w:t>smartphone</w:t>
      </w:r>
      <w:proofErr w:type="spellEnd"/>
      <w:r w:rsidRPr="000E6181">
        <w:rPr>
          <w:rFonts w:hint="eastAsia"/>
          <w:lang w:val="en-US" w:eastAsia="ja-JP"/>
        </w:rPr>
        <w:t xml:space="preserve"> user is also observed in UTRA network. Therefore, b</w:t>
      </w:r>
      <w:r w:rsidR="00870E24" w:rsidRPr="000E6181">
        <w:rPr>
          <w:lang w:val="en-US" w:eastAsia="ja-JP"/>
        </w:rPr>
        <w:t>asically s</w:t>
      </w:r>
      <w:r w:rsidR="004667DA" w:rsidRPr="000E6181">
        <w:rPr>
          <w:lang w:val="en-US" w:eastAsia="ja-JP"/>
        </w:rPr>
        <w:t>imilar problems</w:t>
      </w:r>
      <w:r w:rsidR="00870E24" w:rsidRPr="000E6181">
        <w:rPr>
          <w:lang w:val="en-US" w:eastAsia="ja-JP"/>
        </w:rPr>
        <w:t xml:space="preserve"> as identified above for LTE</w:t>
      </w:r>
      <w:r w:rsidR="004667DA" w:rsidRPr="000E6181">
        <w:rPr>
          <w:lang w:val="en-US" w:eastAsia="ja-JP"/>
        </w:rPr>
        <w:t xml:space="preserve"> are also foreseen in UMTS</w:t>
      </w:r>
      <w:r w:rsidRPr="000E6181">
        <w:rPr>
          <w:rFonts w:hint="eastAsia"/>
          <w:lang w:val="en-US" w:eastAsia="ja-JP"/>
        </w:rPr>
        <w:t xml:space="preserve"> </w:t>
      </w:r>
      <w:r w:rsidR="004667DA" w:rsidRPr="000E6181">
        <w:rPr>
          <w:lang w:val="en-US" w:eastAsia="ja-JP"/>
        </w:rPr>
        <w:t xml:space="preserve">in </w:t>
      </w:r>
      <w:r w:rsidRPr="000E6181">
        <w:rPr>
          <w:rFonts w:hint="eastAsia"/>
          <w:lang w:val="en-US" w:eastAsia="ja-JP"/>
        </w:rPr>
        <w:t xml:space="preserve">the </w:t>
      </w:r>
      <w:r w:rsidR="00603908" w:rsidRPr="000E6181">
        <w:rPr>
          <w:lang w:val="en-US" w:eastAsia="ja-JP"/>
        </w:rPr>
        <w:t xml:space="preserve">case of transition from </w:t>
      </w:r>
      <w:proofErr w:type="spellStart"/>
      <w:r w:rsidR="004667DA" w:rsidRPr="000E6181">
        <w:rPr>
          <w:lang w:val="en-US" w:eastAsia="ja-JP"/>
        </w:rPr>
        <w:t>Cell_PCH</w:t>
      </w:r>
      <w:proofErr w:type="spellEnd"/>
      <w:r w:rsidR="004667DA" w:rsidRPr="000E6181">
        <w:rPr>
          <w:lang w:val="en-US" w:eastAsia="ja-JP"/>
        </w:rPr>
        <w:t xml:space="preserve"> </w:t>
      </w:r>
      <w:r w:rsidR="00603908" w:rsidRPr="000E6181">
        <w:rPr>
          <w:rFonts w:hint="eastAsia"/>
          <w:lang w:val="en-US" w:eastAsia="ja-JP"/>
        </w:rPr>
        <w:t>to</w:t>
      </w:r>
      <w:r w:rsidR="004667DA" w:rsidRPr="000E6181">
        <w:rPr>
          <w:lang w:val="en-US" w:eastAsia="ja-JP"/>
        </w:rPr>
        <w:t xml:space="preserve"> </w:t>
      </w:r>
      <w:proofErr w:type="spellStart"/>
      <w:r w:rsidR="004667DA" w:rsidRPr="000E6181">
        <w:rPr>
          <w:lang w:val="en-US" w:eastAsia="ja-JP"/>
        </w:rPr>
        <w:t>Cell_DCH</w:t>
      </w:r>
      <w:proofErr w:type="spellEnd"/>
      <w:r w:rsidR="00603908" w:rsidRPr="000E6181">
        <w:rPr>
          <w:rFonts w:hint="eastAsia"/>
          <w:lang w:val="en-US" w:eastAsia="ja-JP"/>
        </w:rPr>
        <w:t xml:space="preserve">, or to </w:t>
      </w:r>
      <w:proofErr w:type="spellStart"/>
      <w:r w:rsidR="00603908" w:rsidRPr="000E6181">
        <w:rPr>
          <w:rFonts w:hint="eastAsia"/>
          <w:lang w:val="en-US" w:eastAsia="ja-JP"/>
        </w:rPr>
        <w:t>Cell_FACH</w:t>
      </w:r>
      <w:proofErr w:type="spellEnd"/>
      <w:r w:rsidR="004667DA" w:rsidRPr="000E6181">
        <w:rPr>
          <w:lang w:val="en-US" w:eastAsia="ja-JP"/>
        </w:rPr>
        <w:t>.</w:t>
      </w:r>
      <w:r w:rsidR="00870E24" w:rsidRPr="000E6181">
        <w:rPr>
          <w:lang w:val="en-US" w:eastAsia="ja-JP"/>
        </w:rPr>
        <w:t xml:space="preserve"> The</w:t>
      </w:r>
      <w:r w:rsidRPr="000E6181">
        <w:rPr>
          <w:rFonts w:hint="eastAsia"/>
          <w:lang w:val="en-US" w:eastAsia="ja-JP"/>
        </w:rPr>
        <w:t xml:space="preserve"> main difference observed is in DSAC </w:t>
      </w:r>
      <w:r w:rsidRPr="000E6181">
        <w:rPr>
          <w:lang w:val="en-US" w:eastAsia="ja-JP"/>
        </w:rPr>
        <w:t>behavior</w:t>
      </w:r>
      <w:r w:rsidRPr="000E6181">
        <w:rPr>
          <w:rFonts w:hint="eastAsia"/>
          <w:lang w:val="en-US" w:eastAsia="ja-JP"/>
        </w:rPr>
        <w:t xml:space="preserve">. In UTRAN, when both </w:t>
      </w:r>
      <w:r w:rsidR="008E4B83" w:rsidRPr="000E6181">
        <w:rPr>
          <w:lang w:val="en-US" w:eastAsia="ja-JP"/>
        </w:rPr>
        <w:t>CS</w:t>
      </w:r>
      <w:r w:rsidRPr="000E6181">
        <w:rPr>
          <w:rFonts w:hint="eastAsia"/>
          <w:lang w:val="en-US" w:eastAsia="ja-JP"/>
        </w:rPr>
        <w:t xml:space="preserve"> and PS</w:t>
      </w:r>
      <w:r w:rsidR="008E4B83" w:rsidRPr="000E6181">
        <w:rPr>
          <w:lang w:val="en-US" w:eastAsia="ja-JP"/>
        </w:rPr>
        <w:t xml:space="preserve"> domain DSAC (Domain Specific Access Control) is activated</w:t>
      </w:r>
      <w:r w:rsidR="00603908" w:rsidRPr="000E6181">
        <w:rPr>
          <w:rFonts w:hint="eastAsia"/>
          <w:lang w:val="en-US" w:eastAsia="ja-JP"/>
        </w:rPr>
        <w:t xml:space="preserve"> (barred)</w:t>
      </w:r>
      <w:r w:rsidR="008E4B83" w:rsidRPr="000E6181">
        <w:rPr>
          <w:lang w:val="en-US" w:eastAsia="ja-JP"/>
        </w:rPr>
        <w:t xml:space="preserve">, the UE in </w:t>
      </w:r>
      <w:proofErr w:type="spellStart"/>
      <w:r w:rsidR="008E4B83" w:rsidRPr="000E6181">
        <w:rPr>
          <w:lang w:val="en-US" w:eastAsia="ja-JP"/>
        </w:rPr>
        <w:t>Cell_PCH</w:t>
      </w:r>
      <w:proofErr w:type="spellEnd"/>
      <w:r w:rsidR="008E4B83" w:rsidRPr="000E6181">
        <w:rPr>
          <w:lang w:val="en-US" w:eastAsia="ja-JP"/>
        </w:rPr>
        <w:t xml:space="preserve"> follows the </w:t>
      </w:r>
      <w:r w:rsidRPr="000E6181">
        <w:rPr>
          <w:rFonts w:hint="eastAsia"/>
          <w:lang w:val="en-US" w:eastAsia="ja-JP"/>
        </w:rPr>
        <w:t xml:space="preserve">CS </w:t>
      </w:r>
      <w:r w:rsidR="008E4B83" w:rsidRPr="000E6181">
        <w:rPr>
          <w:lang w:val="en-US" w:eastAsia="ja-JP"/>
        </w:rPr>
        <w:t xml:space="preserve">DSAC barring information, </w:t>
      </w:r>
      <w:r w:rsidR="00E539E9" w:rsidRPr="000E6181">
        <w:rPr>
          <w:lang w:val="en-US" w:eastAsia="ja-JP"/>
        </w:rPr>
        <w:t>but</w:t>
      </w:r>
      <w:r w:rsidRPr="000E6181">
        <w:rPr>
          <w:rFonts w:hint="eastAsia"/>
          <w:lang w:val="en-US" w:eastAsia="ja-JP"/>
        </w:rPr>
        <w:t xml:space="preserve"> it</w:t>
      </w:r>
      <w:r w:rsidR="00E539E9" w:rsidRPr="000E6181">
        <w:rPr>
          <w:lang w:val="en-US" w:eastAsia="ja-JP"/>
        </w:rPr>
        <w:t xml:space="preserve"> </w:t>
      </w:r>
      <w:r w:rsidR="00E539E9" w:rsidRPr="000E6181">
        <w:rPr>
          <w:rFonts w:hint="eastAsia"/>
          <w:lang w:val="en-US" w:eastAsia="ja-JP"/>
        </w:rPr>
        <w:t>does not follows</w:t>
      </w:r>
      <w:r w:rsidR="008E4B83" w:rsidRPr="000E6181">
        <w:rPr>
          <w:lang w:val="en-US" w:eastAsia="ja-JP"/>
        </w:rPr>
        <w:t xml:space="preserve"> PS domain DSAC.</w:t>
      </w:r>
      <w:r w:rsidRPr="000E6181">
        <w:rPr>
          <w:rFonts w:hint="eastAsia"/>
          <w:lang w:val="en-US" w:eastAsia="ja-JP"/>
        </w:rPr>
        <w:t xml:space="preserve"> In other word, the UE in </w:t>
      </w:r>
      <w:proofErr w:type="spellStart"/>
      <w:r w:rsidRPr="000E6181">
        <w:rPr>
          <w:rFonts w:hint="eastAsia"/>
          <w:lang w:val="en-US" w:eastAsia="ja-JP"/>
        </w:rPr>
        <w:t>Cell_PCH</w:t>
      </w:r>
      <w:proofErr w:type="spellEnd"/>
      <w:r w:rsidRPr="000E6181">
        <w:rPr>
          <w:rFonts w:hint="eastAsia"/>
          <w:lang w:val="en-US" w:eastAsia="ja-JP"/>
        </w:rPr>
        <w:t xml:space="preserve"> is barred from establishing CS bearer, but it can still shift up to </w:t>
      </w:r>
      <w:proofErr w:type="spellStart"/>
      <w:r w:rsidRPr="000E6181">
        <w:rPr>
          <w:rFonts w:hint="eastAsia"/>
          <w:lang w:val="en-US" w:eastAsia="ja-JP"/>
        </w:rPr>
        <w:t>Cell_DCH</w:t>
      </w:r>
      <w:proofErr w:type="spellEnd"/>
      <w:r w:rsidRPr="000E6181">
        <w:rPr>
          <w:rFonts w:hint="eastAsia"/>
          <w:lang w:val="en-US" w:eastAsia="ja-JP"/>
        </w:rPr>
        <w:t xml:space="preserve"> and establish PS bearer.</w:t>
      </w:r>
    </w:p>
    <w:p w:rsidR="00844255" w:rsidRPr="000E6181" w:rsidRDefault="00844255" w:rsidP="008E4B83">
      <w:pPr>
        <w:rPr>
          <w:b/>
          <w:i/>
          <w:lang w:val="en-US" w:eastAsia="ja-JP"/>
        </w:rPr>
      </w:pPr>
      <w:r w:rsidRPr="000E6181">
        <w:rPr>
          <w:b/>
          <w:i/>
          <w:lang w:val="en-US" w:eastAsia="ja-JP"/>
        </w:rPr>
        <w:t>Requirement</w:t>
      </w:r>
      <w:r w:rsidR="00E539E9" w:rsidRPr="000E6181">
        <w:rPr>
          <w:b/>
          <w:i/>
          <w:lang w:val="en-US" w:eastAsia="ja-JP"/>
        </w:rPr>
        <w:t>s</w:t>
      </w:r>
    </w:p>
    <w:p w:rsidR="006B1BBA" w:rsidRPr="000E6181" w:rsidRDefault="006B1BBA" w:rsidP="006B1BBA">
      <w:pPr>
        <w:rPr>
          <w:lang w:val="en-US" w:eastAsia="ja-JP"/>
        </w:rPr>
      </w:pPr>
      <w:r w:rsidRPr="000E6181">
        <w:rPr>
          <w:lang w:val="en-US" w:eastAsia="ja-JP"/>
        </w:rPr>
        <w:t>Driven by th</w:t>
      </w:r>
      <w:r w:rsidR="008E4B83" w:rsidRPr="000E6181">
        <w:rPr>
          <w:lang w:val="en-US" w:eastAsia="ja-JP"/>
        </w:rPr>
        <w:t>ese</w:t>
      </w:r>
      <w:r w:rsidRPr="000E6181">
        <w:rPr>
          <w:lang w:val="en-US" w:eastAsia="ja-JP"/>
        </w:rPr>
        <w:t xml:space="preserve"> problem</w:t>
      </w:r>
      <w:r w:rsidR="008E4B83" w:rsidRPr="000E6181">
        <w:rPr>
          <w:lang w:val="en-US" w:eastAsia="ja-JP"/>
        </w:rPr>
        <w:t>s</w:t>
      </w:r>
      <w:r w:rsidRPr="000E6181">
        <w:rPr>
          <w:lang w:val="en-US" w:eastAsia="ja-JP"/>
        </w:rPr>
        <w:t>, we think that the following requirements need to be</w:t>
      </w:r>
      <w:r w:rsidR="00F80DC1" w:rsidRPr="000E6181">
        <w:rPr>
          <w:lang w:val="en-US" w:eastAsia="ja-JP"/>
        </w:rPr>
        <w:t xml:space="preserve"> considered and necessary mechanism needs to be studied:</w:t>
      </w:r>
    </w:p>
    <w:p w:rsidR="00F80DC1" w:rsidRPr="000E6181" w:rsidRDefault="00844255" w:rsidP="00844255">
      <w:pPr>
        <w:pStyle w:val="af9"/>
        <w:ind w:leftChars="0" w:left="1136" w:hanging="776"/>
        <w:rPr>
          <w:lang w:val="en-US" w:eastAsia="ja-JP"/>
        </w:rPr>
      </w:pPr>
      <w:r w:rsidRPr="000E6181">
        <w:rPr>
          <w:lang w:val="en-US" w:eastAsia="ja-JP"/>
        </w:rPr>
        <w:t>Req.1:</w:t>
      </w:r>
      <w:r w:rsidRPr="000E6181">
        <w:rPr>
          <w:lang w:val="en-US" w:eastAsia="ja-JP"/>
        </w:rPr>
        <w:tab/>
      </w:r>
      <w:r w:rsidR="006B1BBA" w:rsidRPr="000E6181">
        <w:rPr>
          <w:lang w:val="en-US" w:eastAsia="ja-JP"/>
        </w:rPr>
        <w:t>T</w:t>
      </w:r>
      <w:r w:rsidR="00F80DC1" w:rsidRPr="000E6181">
        <w:rPr>
          <w:lang w:val="en-US" w:eastAsia="ja-JP"/>
        </w:rPr>
        <w:t>he network shall be able to prioriti</w:t>
      </w:r>
      <w:r w:rsidR="00E539E9" w:rsidRPr="000E6181">
        <w:rPr>
          <w:rFonts w:hint="eastAsia"/>
          <w:lang w:val="en-US" w:eastAsia="ja-JP"/>
        </w:rPr>
        <w:t>z</w:t>
      </w:r>
      <w:r w:rsidR="00F80DC1" w:rsidRPr="000E6181">
        <w:rPr>
          <w:lang w:val="en-US" w:eastAsia="ja-JP"/>
        </w:rPr>
        <w:t xml:space="preserve">e the RA attempt </w:t>
      </w:r>
      <w:r w:rsidR="00296E91" w:rsidRPr="000E6181">
        <w:rPr>
          <w:lang w:val="en-US" w:eastAsia="ja-JP"/>
        </w:rPr>
        <w:t xml:space="preserve">for emergency/ high priority </w:t>
      </w:r>
      <w:r w:rsidR="00296E91" w:rsidRPr="000E6181">
        <w:rPr>
          <w:rFonts w:hint="eastAsia"/>
          <w:lang w:val="en-US" w:eastAsia="ja-JP"/>
        </w:rPr>
        <w:t>from DRX UEs.</w:t>
      </w:r>
    </w:p>
    <w:p w:rsidR="006B1BBA" w:rsidRPr="000E6181" w:rsidRDefault="00844255" w:rsidP="00E539E9">
      <w:pPr>
        <w:pStyle w:val="af9"/>
        <w:ind w:leftChars="0" w:left="1134" w:hanging="774"/>
        <w:rPr>
          <w:lang w:val="en-US" w:eastAsia="ja-JP"/>
        </w:rPr>
      </w:pPr>
      <w:r w:rsidRPr="000E6181">
        <w:rPr>
          <w:lang w:val="en-US" w:eastAsia="ja-JP"/>
        </w:rPr>
        <w:t>Req.2:</w:t>
      </w:r>
      <w:r w:rsidRPr="000E6181">
        <w:rPr>
          <w:lang w:val="en-US" w:eastAsia="ja-JP"/>
        </w:rPr>
        <w:tab/>
      </w:r>
      <w:r w:rsidR="00365D73" w:rsidRPr="000E6181">
        <w:rPr>
          <w:lang w:val="en-US" w:eastAsia="ja-JP"/>
        </w:rPr>
        <w:t xml:space="preserve">The network shall be able to control the </w:t>
      </w:r>
      <w:r w:rsidR="00296E91" w:rsidRPr="000E6181">
        <w:rPr>
          <w:rFonts w:hint="eastAsia"/>
          <w:lang w:val="en-US" w:eastAsia="ja-JP"/>
        </w:rPr>
        <w:t>RA</w:t>
      </w:r>
      <w:r w:rsidR="00365D73" w:rsidRPr="000E6181">
        <w:rPr>
          <w:lang w:val="en-US" w:eastAsia="ja-JP"/>
        </w:rPr>
        <w:t xml:space="preserve"> attempt fro</w:t>
      </w:r>
      <w:r w:rsidRPr="000E6181">
        <w:rPr>
          <w:lang w:val="en-US" w:eastAsia="ja-JP"/>
        </w:rPr>
        <w:t xml:space="preserve">m DRX UE to prevent increase of </w:t>
      </w:r>
      <w:r w:rsidR="00296E91" w:rsidRPr="000E6181">
        <w:rPr>
          <w:rFonts w:hint="eastAsia"/>
          <w:lang w:val="en-US" w:eastAsia="ja-JP"/>
        </w:rPr>
        <w:t xml:space="preserve"> </w:t>
      </w:r>
      <w:proofErr w:type="spellStart"/>
      <w:r w:rsidR="00296E91" w:rsidRPr="000E6181">
        <w:rPr>
          <w:rFonts w:hint="eastAsia"/>
          <w:lang w:val="en-US" w:eastAsia="ja-JP"/>
        </w:rPr>
        <w:t>eNB</w:t>
      </w:r>
      <w:proofErr w:type="spellEnd"/>
      <w:r w:rsidR="00296E91" w:rsidRPr="000E6181">
        <w:rPr>
          <w:rFonts w:hint="eastAsia"/>
          <w:lang w:val="en-US" w:eastAsia="ja-JP"/>
        </w:rPr>
        <w:t xml:space="preserve"> and </w:t>
      </w:r>
      <w:r w:rsidRPr="000E6181">
        <w:rPr>
          <w:lang w:val="en-US" w:eastAsia="ja-JP"/>
        </w:rPr>
        <w:t xml:space="preserve">CN </w:t>
      </w:r>
      <w:r w:rsidR="00296E91" w:rsidRPr="000E6181">
        <w:rPr>
          <w:rFonts w:hint="eastAsia"/>
          <w:lang w:val="en-US" w:eastAsia="ja-JP"/>
        </w:rPr>
        <w:t xml:space="preserve">(processing and </w:t>
      </w:r>
      <w:r w:rsidRPr="000E6181">
        <w:rPr>
          <w:lang w:val="en-US" w:eastAsia="ja-JP"/>
        </w:rPr>
        <w:t>signaling</w:t>
      </w:r>
      <w:r w:rsidR="00296E91" w:rsidRPr="000E6181">
        <w:rPr>
          <w:rFonts w:hint="eastAsia"/>
          <w:lang w:val="en-US" w:eastAsia="ja-JP"/>
        </w:rPr>
        <w:t>)</w:t>
      </w:r>
      <w:r w:rsidRPr="000E6181">
        <w:rPr>
          <w:lang w:val="en-US" w:eastAsia="ja-JP"/>
        </w:rPr>
        <w:t xml:space="preserve"> load.</w:t>
      </w:r>
    </w:p>
    <w:p w:rsidR="00167D1A" w:rsidRPr="000E6181" w:rsidRDefault="00167D1A" w:rsidP="00167D1A">
      <w:pPr>
        <w:ind w:left="1136" w:hanging="1136"/>
        <w:rPr>
          <w:lang w:val="en-US" w:eastAsia="ja-JP"/>
        </w:rPr>
      </w:pPr>
      <w:r w:rsidRPr="000E6181">
        <w:rPr>
          <w:rFonts w:hint="eastAsia"/>
          <w:b/>
          <w:lang w:val="en-US" w:eastAsia="ja-JP"/>
        </w:rPr>
        <w:t>Proposal 1</w:t>
      </w:r>
      <w:r w:rsidRPr="000E6181">
        <w:rPr>
          <w:rFonts w:hint="eastAsia"/>
          <w:lang w:val="en-US" w:eastAsia="ja-JP"/>
        </w:rPr>
        <w:t xml:space="preserve">: </w:t>
      </w:r>
      <w:r w:rsidRPr="000E6181">
        <w:rPr>
          <w:rFonts w:hint="eastAsia"/>
          <w:lang w:val="en-US" w:eastAsia="ja-JP"/>
        </w:rPr>
        <w:tab/>
        <w:t xml:space="preserve">It is proposed for RAN2 to </w:t>
      </w:r>
      <w:r w:rsidRPr="000E6181">
        <w:rPr>
          <w:lang w:val="en-US" w:eastAsia="ja-JP"/>
        </w:rPr>
        <w:t>acknowledge</w:t>
      </w:r>
      <w:r w:rsidRPr="000E6181">
        <w:rPr>
          <w:rFonts w:hint="eastAsia"/>
          <w:lang w:val="en-US" w:eastAsia="ja-JP"/>
        </w:rPr>
        <w:t xml:space="preserve"> the problems caused by signaling from DRX UE and acknowledge the requirements.</w:t>
      </w:r>
    </w:p>
    <w:p w:rsidR="002C3823" w:rsidRPr="000E6181" w:rsidRDefault="002C3823" w:rsidP="002C3823">
      <w:pPr>
        <w:pStyle w:val="2"/>
        <w:numPr>
          <w:ilvl w:val="0"/>
          <w:numId w:val="1"/>
        </w:numPr>
        <w:rPr>
          <w:rFonts w:cs="Arial"/>
          <w:lang w:val="en-US" w:eastAsia="ja-JP"/>
        </w:rPr>
      </w:pPr>
      <w:r w:rsidRPr="000E6181">
        <w:rPr>
          <w:rFonts w:cs="Arial" w:hint="eastAsia"/>
          <w:lang w:val="en-US" w:eastAsia="ja-JP"/>
        </w:rPr>
        <w:t>Possible solutions</w:t>
      </w:r>
    </w:p>
    <w:p w:rsidR="008F659F" w:rsidRPr="000E6181" w:rsidRDefault="008F659F" w:rsidP="0050656D">
      <w:pPr>
        <w:rPr>
          <w:lang w:val="en-US" w:eastAsia="ja-JP"/>
        </w:rPr>
      </w:pPr>
      <w:r w:rsidRPr="000E6181">
        <w:rPr>
          <w:rFonts w:hint="eastAsia"/>
          <w:lang w:val="en-US" w:eastAsia="ja-JP"/>
        </w:rPr>
        <w:t>The following are some possible solutions</w:t>
      </w:r>
      <w:r w:rsidR="002C3823" w:rsidRPr="000E6181">
        <w:rPr>
          <w:rFonts w:hint="eastAsia"/>
          <w:lang w:val="en-US" w:eastAsia="ja-JP"/>
        </w:rPr>
        <w:t xml:space="preserve"> that may worth to be discussed</w:t>
      </w:r>
      <w:r w:rsidRPr="000E6181">
        <w:rPr>
          <w:rFonts w:hint="eastAsia"/>
          <w:lang w:val="en-US" w:eastAsia="ja-JP"/>
        </w:rPr>
        <w:t>.</w:t>
      </w:r>
    </w:p>
    <w:p w:rsidR="008F659F" w:rsidRPr="000E6181" w:rsidRDefault="002C3823" w:rsidP="008F659F">
      <w:pPr>
        <w:pStyle w:val="af9"/>
        <w:numPr>
          <w:ilvl w:val="0"/>
          <w:numId w:val="22"/>
        </w:numPr>
        <w:ind w:leftChars="0"/>
        <w:rPr>
          <w:lang w:val="en-US" w:eastAsia="ja-JP"/>
        </w:rPr>
      </w:pPr>
      <w:r w:rsidRPr="000E6181">
        <w:rPr>
          <w:rFonts w:hint="eastAsia"/>
          <w:lang w:val="en-US" w:eastAsia="ja-JP"/>
        </w:rPr>
        <w:t>Utilizing</w:t>
      </w:r>
      <w:r w:rsidR="009F2F84" w:rsidRPr="000E6181">
        <w:rPr>
          <w:lang w:val="en-US" w:eastAsia="ja-JP"/>
        </w:rPr>
        <w:t xml:space="preserve"> RRC Connection </w:t>
      </w:r>
      <w:r w:rsidR="00E0547F" w:rsidRPr="000E6181">
        <w:rPr>
          <w:lang w:val="en-US" w:eastAsia="ja-JP"/>
        </w:rPr>
        <w:t xml:space="preserve">Release </w:t>
      </w:r>
      <w:r w:rsidRPr="000E6181">
        <w:rPr>
          <w:rFonts w:hint="eastAsia"/>
          <w:lang w:val="en-US" w:eastAsia="ja-JP"/>
        </w:rPr>
        <w:t xml:space="preserve">to send </w:t>
      </w:r>
      <w:r w:rsidR="00E0547F" w:rsidRPr="000E6181">
        <w:rPr>
          <w:lang w:val="en-US" w:eastAsia="ja-JP"/>
        </w:rPr>
        <w:t>the UE to RRC_IDLE</w:t>
      </w:r>
      <w:r w:rsidR="00AE624C" w:rsidRPr="000E6181">
        <w:rPr>
          <w:rFonts w:hint="eastAsia"/>
          <w:lang w:val="en-US" w:eastAsia="ja-JP"/>
        </w:rPr>
        <w:t xml:space="preserve"> while activating ACB</w:t>
      </w:r>
      <w:r w:rsidR="005C2B45" w:rsidRPr="000E6181">
        <w:rPr>
          <w:lang w:val="en-US" w:eastAsia="ja-JP"/>
        </w:rPr>
        <w:t>.</w:t>
      </w:r>
    </w:p>
    <w:p w:rsidR="00AD53BF" w:rsidRPr="000E6181" w:rsidRDefault="00296E91" w:rsidP="005960A9">
      <w:pPr>
        <w:pStyle w:val="af9"/>
        <w:ind w:leftChars="0" w:left="360"/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In this solution, </w:t>
      </w:r>
      <w:r w:rsidR="005960A9" w:rsidRPr="000E6181">
        <w:rPr>
          <w:rFonts w:hint="eastAsia"/>
          <w:lang w:val="en-US" w:eastAsia="ja-JP"/>
        </w:rPr>
        <w:t xml:space="preserve">the UE in DRX state (which does not have outstanding data) is released and sent to IDLE. By doing this, </w:t>
      </w:r>
      <w:r w:rsidRPr="000E6181">
        <w:rPr>
          <w:rFonts w:hint="eastAsia"/>
          <w:lang w:val="en-US" w:eastAsia="ja-JP"/>
        </w:rPr>
        <w:t>a</w:t>
      </w:r>
      <w:r w:rsidR="005C2B45" w:rsidRPr="000E6181">
        <w:rPr>
          <w:lang w:val="en-US" w:eastAsia="ja-JP"/>
        </w:rPr>
        <w:t xml:space="preserve">ccess attempt </w:t>
      </w:r>
      <w:r w:rsidR="002C3823" w:rsidRPr="000E6181">
        <w:rPr>
          <w:rFonts w:hint="eastAsia"/>
          <w:lang w:val="en-US" w:eastAsia="ja-JP"/>
        </w:rPr>
        <w:t xml:space="preserve">from normal call and emergency/ high priority call </w:t>
      </w:r>
      <w:r w:rsidRPr="000E6181">
        <w:rPr>
          <w:rFonts w:hint="eastAsia"/>
          <w:lang w:val="en-US" w:eastAsia="ja-JP"/>
        </w:rPr>
        <w:t xml:space="preserve">from IDLE UEs </w:t>
      </w:r>
      <w:r w:rsidR="005C2B45" w:rsidRPr="000E6181">
        <w:rPr>
          <w:lang w:val="en-US" w:eastAsia="ja-JP"/>
        </w:rPr>
        <w:t xml:space="preserve">can be controlled </w:t>
      </w:r>
      <w:r w:rsidRPr="000E6181">
        <w:rPr>
          <w:rFonts w:hint="eastAsia"/>
          <w:lang w:val="en-US" w:eastAsia="ja-JP"/>
        </w:rPr>
        <w:t xml:space="preserve">by </w:t>
      </w:r>
      <w:r w:rsidRPr="000E6181">
        <w:rPr>
          <w:lang w:val="en-US" w:eastAsia="ja-JP"/>
        </w:rPr>
        <w:t>ACB</w:t>
      </w:r>
      <w:r w:rsidRPr="000E6181">
        <w:rPr>
          <w:rFonts w:hint="eastAsia"/>
          <w:lang w:val="en-US" w:eastAsia="ja-JP"/>
        </w:rPr>
        <w:t xml:space="preserve">.  </w:t>
      </w:r>
      <w:r w:rsidR="00111DFB" w:rsidRPr="000E6181">
        <w:rPr>
          <w:rFonts w:hint="eastAsia"/>
          <w:lang w:val="en-US" w:eastAsia="ja-JP"/>
        </w:rPr>
        <w:t>However,</w:t>
      </w:r>
      <w:r w:rsidR="00AE624C" w:rsidRPr="000E6181">
        <w:rPr>
          <w:rFonts w:hint="eastAsia"/>
          <w:lang w:val="en-US" w:eastAsia="ja-JP"/>
        </w:rPr>
        <w:t xml:space="preserve"> </w:t>
      </w:r>
      <w:r w:rsidR="008F659F" w:rsidRPr="000E6181">
        <w:rPr>
          <w:rFonts w:hint="eastAsia"/>
          <w:lang w:val="en-US" w:eastAsia="ja-JP"/>
        </w:rPr>
        <w:t xml:space="preserve">since </w:t>
      </w:r>
      <w:r w:rsidR="001A744B" w:rsidRPr="000E6181">
        <w:rPr>
          <w:rFonts w:hint="eastAsia"/>
          <w:lang w:val="en-US" w:eastAsia="ja-JP"/>
        </w:rPr>
        <w:t>S1-</w:t>
      </w:r>
      <w:r w:rsidR="008F659F" w:rsidRPr="000E6181">
        <w:rPr>
          <w:rFonts w:hint="eastAsia"/>
          <w:lang w:val="en-US" w:eastAsia="ja-JP"/>
        </w:rPr>
        <w:t xml:space="preserve">AP does not support procedure that allows simultaneous UE context release, this solution </w:t>
      </w:r>
      <w:r w:rsidR="00AE624C" w:rsidRPr="000E6181">
        <w:rPr>
          <w:rFonts w:hint="eastAsia"/>
          <w:lang w:val="en-US" w:eastAsia="ja-JP"/>
        </w:rPr>
        <w:t xml:space="preserve">will, on the </w:t>
      </w:r>
      <w:r w:rsidR="00111DFB" w:rsidRPr="000E6181">
        <w:rPr>
          <w:rFonts w:hint="eastAsia"/>
          <w:lang w:val="en-US" w:eastAsia="ja-JP"/>
        </w:rPr>
        <w:t>contrary</w:t>
      </w:r>
      <w:r w:rsidR="00AE624C" w:rsidRPr="000E6181">
        <w:rPr>
          <w:rFonts w:hint="eastAsia"/>
          <w:lang w:val="en-US" w:eastAsia="ja-JP"/>
        </w:rPr>
        <w:t xml:space="preserve">, </w:t>
      </w:r>
      <w:r w:rsidR="002C3823" w:rsidRPr="000E6181">
        <w:rPr>
          <w:rFonts w:hint="eastAsia"/>
          <w:lang w:val="en-US" w:eastAsia="ja-JP"/>
        </w:rPr>
        <w:t xml:space="preserve">result an </w:t>
      </w:r>
      <w:r w:rsidR="00AE624C" w:rsidRPr="000E6181">
        <w:rPr>
          <w:rFonts w:hint="eastAsia"/>
          <w:lang w:val="en-US" w:eastAsia="ja-JP"/>
        </w:rPr>
        <w:t>increase</w:t>
      </w:r>
      <w:r w:rsidR="002C3823" w:rsidRPr="000E6181">
        <w:rPr>
          <w:rFonts w:hint="eastAsia"/>
          <w:lang w:val="en-US" w:eastAsia="ja-JP"/>
        </w:rPr>
        <w:t xml:space="preserve"> of network</w:t>
      </w:r>
      <w:r w:rsidR="001A744B" w:rsidRPr="000E6181">
        <w:rPr>
          <w:rFonts w:hint="eastAsia"/>
          <w:lang w:val="en-US" w:eastAsia="ja-JP"/>
        </w:rPr>
        <w:t xml:space="preserve"> (S1AP) </w:t>
      </w:r>
      <w:r w:rsidR="002C3823" w:rsidRPr="000E6181">
        <w:rPr>
          <w:rFonts w:hint="eastAsia"/>
          <w:lang w:val="en-US" w:eastAsia="ja-JP"/>
        </w:rPr>
        <w:t xml:space="preserve"> signaling since the M</w:t>
      </w:r>
      <w:r w:rsidR="005960A9" w:rsidRPr="000E6181">
        <w:rPr>
          <w:rFonts w:hint="eastAsia"/>
          <w:lang w:val="en-US" w:eastAsia="ja-JP"/>
        </w:rPr>
        <w:t xml:space="preserve">ME needs to perform the release </w:t>
      </w:r>
      <w:r w:rsidR="002C3823" w:rsidRPr="000E6181">
        <w:rPr>
          <w:rFonts w:hint="eastAsia"/>
          <w:lang w:val="en-US" w:eastAsia="ja-JP"/>
        </w:rPr>
        <w:t xml:space="preserve">per UE. </w:t>
      </w:r>
      <w:r w:rsidR="00AE624C" w:rsidRPr="000E6181">
        <w:rPr>
          <w:rFonts w:hint="eastAsia"/>
          <w:lang w:val="en-US" w:eastAsia="ja-JP"/>
        </w:rPr>
        <w:t>To enable this solution, RAN3 should be consulted.</w:t>
      </w:r>
      <w:r w:rsidR="005960A9" w:rsidRPr="000E6181">
        <w:rPr>
          <w:rFonts w:hint="eastAsia"/>
          <w:lang w:val="en-US" w:eastAsia="ja-JP"/>
        </w:rPr>
        <w:t xml:space="preserve"> This solution will solve all the above three problems but should be applied only in a severe congestion situation. </w:t>
      </w:r>
    </w:p>
    <w:p w:rsidR="002C3823" w:rsidRPr="000E6181" w:rsidRDefault="009C00A8" w:rsidP="00914C14">
      <w:pPr>
        <w:pStyle w:val="af9"/>
        <w:numPr>
          <w:ilvl w:val="0"/>
          <w:numId w:val="22"/>
        </w:numPr>
        <w:ind w:leftChars="0"/>
        <w:rPr>
          <w:lang w:val="en-US" w:eastAsia="ja-JP"/>
        </w:rPr>
      </w:pPr>
      <w:r w:rsidRPr="000E6181">
        <w:rPr>
          <w:rFonts w:hint="eastAsia"/>
          <w:lang w:val="en-US" w:eastAsia="ja-JP"/>
        </w:rPr>
        <w:t>Applying control to enforce UE to stay in DRX</w:t>
      </w:r>
      <w:r w:rsidR="002C3823" w:rsidRPr="000E6181">
        <w:rPr>
          <w:rFonts w:hint="eastAsia"/>
          <w:lang w:val="en-US" w:eastAsia="ja-JP"/>
        </w:rPr>
        <w:t xml:space="preserve"> </w:t>
      </w:r>
    </w:p>
    <w:p w:rsidR="00914C14" w:rsidRPr="000E6181" w:rsidRDefault="00296E91" w:rsidP="005960A9">
      <w:pPr>
        <w:pStyle w:val="af9"/>
        <w:ind w:leftChars="0" w:left="360"/>
        <w:rPr>
          <w:lang w:val="en-US" w:eastAsia="ja-JP"/>
        </w:rPr>
      </w:pPr>
      <w:r w:rsidRPr="000E6181">
        <w:rPr>
          <w:rFonts w:hint="eastAsia"/>
          <w:lang w:val="en-US" w:eastAsia="ja-JP"/>
        </w:rPr>
        <w:t>In this solution, a</w:t>
      </w:r>
      <w:r w:rsidRPr="000E6181">
        <w:rPr>
          <w:lang w:val="en-US" w:eastAsia="ja-JP"/>
        </w:rPr>
        <w:t xml:space="preserve">ccess attempt </w:t>
      </w:r>
      <w:r w:rsidRPr="000E6181">
        <w:rPr>
          <w:rFonts w:hint="eastAsia"/>
          <w:lang w:val="en-US" w:eastAsia="ja-JP"/>
        </w:rPr>
        <w:t xml:space="preserve">from normal call and emergency/ high priority call </w:t>
      </w:r>
      <w:r w:rsidRPr="000E6181">
        <w:rPr>
          <w:lang w:val="en-US" w:eastAsia="ja-JP"/>
        </w:rPr>
        <w:t xml:space="preserve">can be controlled </w:t>
      </w:r>
      <w:r w:rsidRPr="000E6181">
        <w:rPr>
          <w:rFonts w:hint="eastAsia"/>
          <w:lang w:val="en-US" w:eastAsia="ja-JP"/>
        </w:rPr>
        <w:t>by some mechanism similar</w:t>
      </w:r>
      <w:r w:rsidR="005960A9" w:rsidRPr="000E6181">
        <w:rPr>
          <w:rFonts w:hint="eastAsia"/>
          <w:lang w:val="en-US" w:eastAsia="ja-JP"/>
        </w:rPr>
        <w:t xml:space="preserve"> to</w:t>
      </w:r>
      <w:r w:rsidRPr="000E6181">
        <w:rPr>
          <w:rFonts w:hint="eastAsia"/>
          <w:lang w:val="en-US" w:eastAsia="ja-JP"/>
        </w:rPr>
        <w:t xml:space="preserve"> </w:t>
      </w:r>
      <w:r w:rsidRPr="000E6181">
        <w:rPr>
          <w:lang w:val="en-US" w:eastAsia="ja-JP"/>
        </w:rPr>
        <w:t>ACB</w:t>
      </w:r>
      <w:r w:rsidRPr="000E6181">
        <w:rPr>
          <w:rFonts w:hint="eastAsia"/>
          <w:lang w:val="en-US" w:eastAsia="ja-JP"/>
        </w:rPr>
        <w:t>, i.e., applying control to enforce the UE to stay in DRX and not perform RA procedure.</w:t>
      </w:r>
      <w:r w:rsidR="005960A9" w:rsidRPr="000E6181">
        <w:rPr>
          <w:rFonts w:hint="eastAsia"/>
          <w:lang w:val="en-US" w:eastAsia="ja-JP"/>
        </w:rPr>
        <w:t xml:space="preserve"> The barring check would likely to be performed at the MAC layer. This </w:t>
      </w:r>
      <w:r w:rsidR="00441C10" w:rsidRPr="000E6181">
        <w:rPr>
          <w:rFonts w:hint="eastAsia"/>
          <w:lang w:val="en-US" w:eastAsia="ja-JP"/>
        </w:rPr>
        <w:t>approach</w:t>
      </w:r>
      <w:r w:rsidR="005960A9" w:rsidRPr="000E6181">
        <w:rPr>
          <w:rFonts w:hint="eastAsia"/>
          <w:lang w:val="en-US" w:eastAsia="ja-JP"/>
        </w:rPr>
        <w:t xml:space="preserve"> </w:t>
      </w:r>
      <w:r w:rsidR="00441C10" w:rsidRPr="000E6181">
        <w:rPr>
          <w:rFonts w:hint="eastAsia"/>
          <w:lang w:val="en-US" w:eastAsia="ja-JP"/>
        </w:rPr>
        <w:t xml:space="preserve">is </w:t>
      </w:r>
      <w:r w:rsidR="00441C10" w:rsidRPr="000E6181">
        <w:rPr>
          <w:lang w:val="en-US" w:eastAsia="ja-JP"/>
        </w:rPr>
        <w:t>likely</w:t>
      </w:r>
      <w:r w:rsidR="00441C10" w:rsidRPr="000E6181">
        <w:rPr>
          <w:rFonts w:hint="eastAsia"/>
          <w:lang w:val="en-US" w:eastAsia="ja-JP"/>
        </w:rPr>
        <w:t xml:space="preserve"> to</w:t>
      </w:r>
      <w:r w:rsidR="005960A9" w:rsidRPr="000E6181">
        <w:rPr>
          <w:rFonts w:hint="eastAsia"/>
          <w:lang w:val="en-US" w:eastAsia="ja-JP"/>
        </w:rPr>
        <w:t xml:space="preserve"> solve all the above three problems</w:t>
      </w:r>
      <w:r w:rsidR="00441C10" w:rsidRPr="000E6181">
        <w:rPr>
          <w:rFonts w:hint="eastAsia"/>
          <w:lang w:val="en-US" w:eastAsia="ja-JP"/>
        </w:rPr>
        <w:t xml:space="preserve">, but the </w:t>
      </w:r>
      <w:r w:rsidR="00441C10" w:rsidRPr="000E6181">
        <w:rPr>
          <w:lang w:val="en-US" w:eastAsia="ja-JP"/>
        </w:rPr>
        <w:t>realization</w:t>
      </w:r>
      <w:r w:rsidR="00441C10" w:rsidRPr="000E6181">
        <w:rPr>
          <w:rFonts w:hint="eastAsia"/>
          <w:lang w:val="en-US" w:eastAsia="ja-JP"/>
        </w:rPr>
        <w:t xml:space="preserve"> of this approach needs to be further studied.</w:t>
      </w:r>
    </w:p>
    <w:p w:rsidR="003D63FA" w:rsidRPr="000E6181" w:rsidRDefault="00AE624C" w:rsidP="003D63FA">
      <w:pPr>
        <w:pStyle w:val="af9"/>
        <w:numPr>
          <w:ilvl w:val="0"/>
          <w:numId w:val="22"/>
        </w:numPr>
        <w:ind w:leftChars="0"/>
        <w:rPr>
          <w:lang w:val="en-US" w:eastAsia="ja-JP"/>
        </w:rPr>
      </w:pPr>
      <w:r w:rsidRPr="000E6181">
        <w:rPr>
          <w:rFonts w:hint="eastAsia"/>
          <w:lang w:val="en-US" w:eastAsia="ja-JP"/>
        </w:rPr>
        <w:t>Specif</w:t>
      </w:r>
      <w:r w:rsidR="00111DFB" w:rsidRPr="000E6181">
        <w:rPr>
          <w:rFonts w:hint="eastAsia"/>
          <w:lang w:val="en-US" w:eastAsia="ja-JP"/>
        </w:rPr>
        <w:t>yi</w:t>
      </w:r>
      <w:r w:rsidRPr="000E6181">
        <w:rPr>
          <w:rFonts w:hint="eastAsia"/>
          <w:lang w:val="en-US" w:eastAsia="ja-JP"/>
        </w:rPr>
        <w:t xml:space="preserve">ng </w:t>
      </w:r>
      <w:r w:rsidR="00111DFB" w:rsidRPr="000E6181">
        <w:rPr>
          <w:rFonts w:hint="eastAsia"/>
          <w:lang w:val="en-US" w:eastAsia="ja-JP"/>
        </w:rPr>
        <w:t xml:space="preserve">a </w:t>
      </w:r>
      <w:r w:rsidR="009C1CAC" w:rsidRPr="000E6181">
        <w:rPr>
          <w:rFonts w:hint="eastAsia"/>
          <w:lang w:val="en-US" w:eastAsia="ja-JP"/>
        </w:rPr>
        <w:t>specific</w:t>
      </w:r>
      <w:r w:rsidR="00111DFB" w:rsidRPr="000E6181">
        <w:rPr>
          <w:rFonts w:hint="eastAsia"/>
          <w:lang w:val="en-US" w:eastAsia="ja-JP"/>
        </w:rPr>
        <w:t xml:space="preserve"> RA</w:t>
      </w:r>
      <w:r w:rsidR="009C014D" w:rsidRPr="000E6181">
        <w:rPr>
          <w:rFonts w:hint="eastAsia"/>
          <w:lang w:val="en-US" w:eastAsia="ja-JP"/>
        </w:rPr>
        <w:t>CH resource(s)</w:t>
      </w:r>
      <w:r w:rsidR="00111DFB" w:rsidRPr="000E6181">
        <w:rPr>
          <w:rFonts w:hint="eastAsia"/>
          <w:lang w:val="en-US" w:eastAsia="ja-JP"/>
        </w:rPr>
        <w:t xml:space="preserve"> for emergency/ high prio</w:t>
      </w:r>
      <w:r w:rsidR="00BE1BD4" w:rsidRPr="000E6181">
        <w:rPr>
          <w:rFonts w:hint="eastAsia"/>
          <w:lang w:val="en-US" w:eastAsia="ja-JP"/>
        </w:rPr>
        <w:t>rity call</w:t>
      </w:r>
      <w:r w:rsidR="006D4CF0" w:rsidRPr="000E6181">
        <w:rPr>
          <w:rFonts w:hint="eastAsia"/>
          <w:lang w:val="en-US" w:eastAsia="ja-JP"/>
        </w:rPr>
        <w:t xml:space="preserve"> usage</w:t>
      </w:r>
      <w:r w:rsidR="00BE1BD4" w:rsidRPr="000E6181">
        <w:rPr>
          <w:rFonts w:hint="eastAsia"/>
          <w:lang w:val="en-US" w:eastAsia="ja-JP"/>
        </w:rPr>
        <w:t>.</w:t>
      </w:r>
    </w:p>
    <w:p w:rsidR="000B2DFF" w:rsidRPr="000E6181" w:rsidRDefault="009C014D" w:rsidP="000B2DFF">
      <w:pPr>
        <w:pStyle w:val="af9"/>
        <w:tabs>
          <w:tab w:val="left" w:pos="7938"/>
        </w:tabs>
        <w:ind w:leftChars="0" w:left="360"/>
        <w:rPr>
          <w:lang w:val="en-US" w:eastAsia="ja-JP"/>
        </w:rPr>
      </w:pPr>
      <w:r w:rsidRPr="000E6181">
        <w:rPr>
          <w:rFonts w:hint="eastAsia"/>
          <w:lang w:val="en-US" w:eastAsia="ja-JP"/>
        </w:rPr>
        <w:lastRenderedPageBreak/>
        <w:t xml:space="preserve">In this solution, </w:t>
      </w:r>
      <w:r w:rsidR="00441C10" w:rsidRPr="000E6181">
        <w:rPr>
          <w:rFonts w:hint="eastAsia"/>
          <w:lang w:val="en-US" w:eastAsia="ja-JP"/>
        </w:rPr>
        <w:t xml:space="preserve">the network is enable to assign </w:t>
      </w:r>
      <w:r w:rsidR="00EA02A7" w:rsidRPr="000E6181">
        <w:rPr>
          <w:rFonts w:hint="eastAsia"/>
          <w:lang w:val="en-US" w:eastAsia="ja-JP"/>
        </w:rPr>
        <w:t xml:space="preserve">a </w:t>
      </w:r>
      <w:r w:rsidRPr="000E6181">
        <w:rPr>
          <w:rFonts w:hint="eastAsia"/>
          <w:lang w:val="en-US" w:eastAsia="ja-JP"/>
        </w:rPr>
        <w:t xml:space="preserve">specific RACH resources (e.g., PRACH </w:t>
      </w:r>
      <w:r w:rsidR="000B2DFF" w:rsidRPr="000E6181">
        <w:rPr>
          <w:rFonts w:hint="eastAsia"/>
          <w:lang w:val="en-US" w:eastAsia="ja-JP"/>
        </w:rPr>
        <w:t xml:space="preserve">resource </w:t>
      </w:r>
      <w:r w:rsidRPr="000E6181">
        <w:rPr>
          <w:rFonts w:hint="eastAsia"/>
          <w:lang w:val="en-US" w:eastAsia="ja-JP"/>
        </w:rPr>
        <w:t xml:space="preserve">allocation or </w:t>
      </w:r>
      <w:r w:rsidR="00EA02A7" w:rsidRPr="000E6181">
        <w:rPr>
          <w:rFonts w:hint="eastAsia"/>
          <w:lang w:val="en-US" w:eastAsia="ja-JP"/>
        </w:rPr>
        <w:t>RA preamble(s)</w:t>
      </w:r>
      <w:r w:rsidRPr="000E6181">
        <w:rPr>
          <w:rFonts w:hint="eastAsia"/>
          <w:lang w:val="en-US" w:eastAsia="ja-JP"/>
        </w:rPr>
        <w:t>)</w:t>
      </w:r>
      <w:r w:rsidR="003D63FA" w:rsidRPr="000E6181">
        <w:rPr>
          <w:rFonts w:hint="eastAsia"/>
          <w:lang w:val="en-US" w:eastAsia="ja-JP"/>
        </w:rPr>
        <w:t xml:space="preserve"> </w:t>
      </w:r>
      <w:r w:rsidRPr="000E6181">
        <w:rPr>
          <w:rFonts w:hint="eastAsia"/>
          <w:lang w:val="en-US" w:eastAsia="ja-JP"/>
        </w:rPr>
        <w:t>to be used by</w:t>
      </w:r>
      <w:r w:rsidR="00FF0070" w:rsidRPr="000E6181">
        <w:rPr>
          <w:rFonts w:hint="eastAsia"/>
          <w:lang w:val="en-US" w:eastAsia="ja-JP"/>
        </w:rPr>
        <w:t xml:space="preserve"> a</w:t>
      </w:r>
      <w:r w:rsidR="003D63FA" w:rsidRPr="000E6181">
        <w:rPr>
          <w:rFonts w:hint="eastAsia"/>
          <w:lang w:val="en-US" w:eastAsia="ja-JP"/>
        </w:rPr>
        <w:t xml:space="preserve"> UE that</w:t>
      </w:r>
      <w:r w:rsidR="00FF0070" w:rsidRPr="000E6181">
        <w:rPr>
          <w:rFonts w:hint="eastAsia"/>
          <w:lang w:val="en-US" w:eastAsia="ja-JP"/>
        </w:rPr>
        <w:t xml:space="preserve"> establishing RRC Connection or resuming bearer for</w:t>
      </w:r>
      <w:r w:rsidR="00EA02A7" w:rsidRPr="000E6181">
        <w:rPr>
          <w:rFonts w:hint="eastAsia"/>
          <w:lang w:val="en-US" w:eastAsia="ja-JP"/>
        </w:rPr>
        <w:t xml:space="preserve"> emergency/ high priority call</w:t>
      </w:r>
      <w:r w:rsidR="00FF0070" w:rsidRPr="000E6181">
        <w:rPr>
          <w:rFonts w:hint="eastAsia"/>
          <w:lang w:val="en-US" w:eastAsia="ja-JP"/>
        </w:rPr>
        <w:t xml:space="preserve">. </w:t>
      </w:r>
    </w:p>
    <w:p w:rsidR="00704D88" w:rsidRPr="000E6181" w:rsidRDefault="006E537B" w:rsidP="000B2DFF">
      <w:pPr>
        <w:pStyle w:val="af9"/>
        <w:numPr>
          <w:ilvl w:val="0"/>
          <w:numId w:val="23"/>
        </w:numPr>
        <w:tabs>
          <w:tab w:val="left" w:pos="7938"/>
        </w:tabs>
        <w:ind w:leftChars="0"/>
        <w:rPr>
          <w:lang w:val="en-US" w:eastAsia="ja-JP"/>
        </w:rPr>
      </w:pPr>
      <w:r w:rsidRPr="000E6181">
        <w:rPr>
          <w:rFonts w:hint="eastAsia"/>
          <w:i/>
          <w:lang w:val="en-US" w:eastAsia="ja-JP"/>
        </w:rPr>
        <w:t>S</w:t>
      </w:r>
      <w:r w:rsidR="000B2DFF" w:rsidRPr="000E6181">
        <w:rPr>
          <w:rFonts w:hint="eastAsia"/>
          <w:i/>
          <w:lang w:val="en-US" w:eastAsia="ja-JP"/>
        </w:rPr>
        <w:t>pecific PRACH resource allocation</w:t>
      </w:r>
      <w:r w:rsidRPr="000E6181">
        <w:rPr>
          <w:rFonts w:hint="eastAsia"/>
          <w:lang w:val="en-US" w:eastAsia="ja-JP"/>
        </w:rPr>
        <w:t>: T</w:t>
      </w:r>
      <w:r w:rsidR="00704D88" w:rsidRPr="000E6181">
        <w:rPr>
          <w:rFonts w:hint="eastAsia"/>
          <w:lang w:val="en-US" w:eastAsia="ja-JP"/>
        </w:rPr>
        <w:t xml:space="preserve">he frequency/ time </w:t>
      </w:r>
      <w:r w:rsidRPr="000E6181">
        <w:rPr>
          <w:rFonts w:hint="eastAsia"/>
          <w:lang w:val="en-US" w:eastAsia="ja-JP"/>
        </w:rPr>
        <w:t xml:space="preserve">resource allocation of </w:t>
      </w:r>
      <w:r w:rsidR="00704D88" w:rsidRPr="000E6181">
        <w:rPr>
          <w:rFonts w:hint="eastAsia"/>
          <w:lang w:val="en-US" w:eastAsia="ja-JP"/>
        </w:rPr>
        <w:t xml:space="preserve">PRACH </w:t>
      </w:r>
      <w:r w:rsidRPr="000E6181">
        <w:rPr>
          <w:rFonts w:hint="eastAsia"/>
          <w:lang w:val="en-US" w:eastAsia="ja-JP"/>
        </w:rPr>
        <w:t xml:space="preserve">for </w:t>
      </w:r>
      <w:r w:rsidR="00704D88" w:rsidRPr="000E6181">
        <w:rPr>
          <w:rFonts w:hint="eastAsia"/>
          <w:lang w:val="en-US" w:eastAsia="ja-JP"/>
        </w:rPr>
        <w:t>UE with normal call and UE with emergency/ high priority call is different</w:t>
      </w:r>
      <w:r w:rsidRPr="000E6181">
        <w:rPr>
          <w:rFonts w:hint="eastAsia"/>
          <w:lang w:val="en-US" w:eastAsia="ja-JP"/>
        </w:rPr>
        <w:t xml:space="preserve">. This allows the network to e.g., process the resource allocated for UE with emergency/ high </w:t>
      </w:r>
      <w:r w:rsidRPr="000E6181">
        <w:rPr>
          <w:lang w:val="en-US" w:eastAsia="ja-JP"/>
        </w:rPr>
        <w:t>priority</w:t>
      </w:r>
      <w:r w:rsidRPr="000E6181">
        <w:rPr>
          <w:rFonts w:hint="eastAsia"/>
          <w:lang w:val="en-US" w:eastAsia="ja-JP"/>
        </w:rPr>
        <w:t xml:space="preserve"> call.</w:t>
      </w:r>
    </w:p>
    <w:p w:rsidR="00704D88" w:rsidRPr="000E6181" w:rsidRDefault="006E537B" w:rsidP="000B2DFF">
      <w:pPr>
        <w:pStyle w:val="af9"/>
        <w:numPr>
          <w:ilvl w:val="0"/>
          <w:numId w:val="23"/>
        </w:numPr>
        <w:tabs>
          <w:tab w:val="left" w:pos="7938"/>
        </w:tabs>
        <w:ind w:leftChars="0"/>
        <w:rPr>
          <w:lang w:val="en-US" w:eastAsia="ja-JP"/>
        </w:rPr>
      </w:pPr>
      <w:r w:rsidRPr="000E6181">
        <w:rPr>
          <w:rFonts w:hint="eastAsia"/>
          <w:i/>
          <w:lang w:val="en-US" w:eastAsia="ja-JP"/>
        </w:rPr>
        <w:t>S</w:t>
      </w:r>
      <w:r w:rsidR="000B2DFF" w:rsidRPr="000E6181">
        <w:rPr>
          <w:rFonts w:hint="eastAsia"/>
          <w:i/>
          <w:lang w:val="en-US" w:eastAsia="ja-JP"/>
        </w:rPr>
        <w:t xml:space="preserve">pecific </w:t>
      </w:r>
      <w:r w:rsidRPr="000E6181">
        <w:rPr>
          <w:rFonts w:hint="eastAsia"/>
          <w:i/>
          <w:lang w:val="en-US" w:eastAsia="ja-JP"/>
        </w:rPr>
        <w:t>RA preamble allocation</w:t>
      </w:r>
      <w:r w:rsidRPr="000E6181">
        <w:rPr>
          <w:rFonts w:hint="eastAsia"/>
          <w:lang w:val="en-US" w:eastAsia="ja-JP"/>
        </w:rPr>
        <w:t xml:space="preserve">: RA preambles for emergency/ high priority call are reserved. This would allow the network to recognize </w:t>
      </w:r>
      <w:r w:rsidRPr="000E6181">
        <w:rPr>
          <w:lang w:val="en-US" w:eastAsia="ja-JP"/>
        </w:rPr>
        <w:t>which</w:t>
      </w:r>
      <w:r w:rsidRPr="000E6181">
        <w:rPr>
          <w:rFonts w:hint="eastAsia"/>
          <w:lang w:val="en-US" w:eastAsia="ja-JP"/>
        </w:rPr>
        <w:t xml:space="preserve"> RA attempt is intended for emergency/ high priority call. </w:t>
      </w:r>
    </w:p>
    <w:p w:rsidR="008F659F" w:rsidRPr="000E6181" w:rsidRDefault="006E537B" w:rsidP="00704D88">
      <w:pPr>
        <w:tabs>
          <w:tab w:val="left" w:pos="7938"/>
        </w:tabs>
        <w:ind w:left="360"/>
        <w:rPr>
          <w:lang w:val="en-US" w:eastAsia="ja-JP"/>
        </w:rPr>
      </w:pPr>
      <w:r w:rsidRPr="000E6181">
        <w:rPr>
          <w:rFonts w:hint="eastAsia"/>
          <w:lang w:val="en-US" w:eastAsia="ja-JP"/>
        </w:rPr>
        <w:t>Although t</w:t>
      </w:r>
      <w:r w:rsidR="006D4CF0" w:rsidRPr="000E6181">
        <w:rPr>
          <w:rFonts w:hint="eastAsia"/>
          <w:lang w:val="en-US" w:eastAsia="ja-JP"/>
        </w:rPr>
        <w:t xml:space="preserve">his solution </w:t>
      </w:r>
      <w:r w:rsidRPr="000E6181">
        <w:rPr>
          <w:rFonts w:hint="eastAsia"/>
          <w:lang w:val="en-US" w:eastAsia="ja-JP"/>
        </w:rPr>
        <w:t xml:space="preserve">is </w:t>
      </w:r>
      <w:r w:rsidR="006D4CF0" w:rsidRPr="000E6181">
        <w:rPr>
          <w:rFonts w:hint="eastAsia"/>
          <w:lang w:val="en-US" w:eastAsia="ja-JP"/>
        </w:rPr>
        <w:t>only address</w:t>
      </w:r>
      <w:r w:rsidRPr="000E6181">
        <w:rPr>
          <w:rFonts w:hint="eastAsia"/>
          <w:lang w:val="en-US" w:eastAsia="ja-JP"/>
        </w:rPr>
        <w:t xml:space="preserve">ing </w:t>
      </w:r>
      <w:r w:rsidR="006D4CF0" w:rsidRPr="000E6181">
        <w:rPr>
          <w:rFonts w:hint="eastAsia"/>
          <w:lang w:val="en-US" w:eastAsia="ja-JP"/>
        </w:rPr>
        <w:t xml:space="preserve"> problem </w:t>
      </w:r>
      <w:r w:rsidR="00EA178D" w:rsidRPr="000E6181">
        <w:rPr>
          <w:rFonts w:hint="eastAsia"/>
          <w:lang w:val="en-US" w:eastAsia="ja-JP"/>
        </w:rPr>
        <w:t>1</w:t>
      </w:r>
      <w:r w:rsidR="00441C10" w:rsidRPr="000E6181">
        <w:rPr>
          <w:rFonts w:hint="eastAsia"/>
          <w:lang w:val="en-US" w:eastAsia="ja-JP"/>
        </w:rPr>
        <w:t xml:space="preserve"> and 2</w:t>
      </w:r>
      <w:r w:rsidR="00EA178D" w:rsidRPr="000E6181">
        <w:rPr>
          <w:rFonts w:hint="eastAsia"/>
          <w:lang w:val="en-US" w:eastAsia="ja-JP"/>
        </w:rPr>
        <w:t xml:space="preserve"> (i.e., requirement 1) but</w:t>
      </w:r>
      <w:r w:rsidRPr="000E6181">
        <w:rPr>
          <w:rFonts w:hint="eastAsia"/>
          <w:lang w:val="en-US" w:eastAsia="ja-JP"/>
        </w:rPr>
        <w:t xml:space="preserve"> it</w:t>
      </w:r>
      <w:r w:rsidR="00EA178D" w:rsidRPr="000E6181">
        <w:rPr>
          <w:rFonts w:hint="eastAsia"/>
          <w:lang w:val="en-US" w:eastAsia="ja-JP"/>
        </w:rPr>
        <w:t xml:space="preserve"> has significant benefit to ensure acceptance of emergency/ high priority call </w:t>
      </w:r>
      <w:r w:rsidR="00441C10" w:rsidRPr="000E6181">
        <w:rPr>
          <w:rFonts w:hint="eastAsia"/>
          <w:lang w:val="en-US" w:eastAsia="ja-JP"/>
        </w:rPr>
        <w:t xml:space="preserve">both </w:t>
      </w:r>
      <w:r w:rsidR="003D63FA" w:rsidRPr="000E6181">
        <w:rPr>
          <w:rFonts w:hint="eastAsia"/>
          <w:lang w:val="en-US" w:eastAsia="ja-JP"/>
        </w:rPr>
        <w:t>from</w:t>
      </w:r>
      <w:r w:rsidR="00441C10" w:rsidRPr="000E6181">
        <w:rPr>
          <w:rFonts w:hint="eastAsia"/>
          <w:lang w:val="en-US" w:eastAsia="ja-JP"/>
        </w:rPr>
        <w:t xml:space="preserve"> IDLE</w:t>
      </w:r>
      <w:r w:rsidR="003D63FA" w:rsidRPr="000E6181">
        <w:rPr>
          <w:rFonts w:hint="eastAsia"/>
          <w:lang w:val="en-US" w:eastAsia="ja-JP"/>
        </w:rPr>
        <w:t xml:space="preserve"> and DRX (</w:t>
      </w:r>
      <w:proofErr w:type="spellStart"/>
      <w:r w:rsidR="003D63FA" w:rsidRPr="000E6181">
        <w:rPr>
          <w:rFonts w:hint="eastAsia"/>
          <w:lang w:val="en-US" w:eastAsia="ja-JP"/>
        </w:rPr>
        <w:t>Cell_PCH</w:t>
      </w:r>
      <w:proofErr w:type="spellEnd"/>
      <w:r w:rsidR="003D63FA" w:rsidRPr="000E6181">
        <w:rPr>
          <w:rFonts w:hint="eastAsia"/>
          <w:lang w:val="en-US" w:eastAsia="ja-JP"/>
        </w:rPr>
        <w:t>) UE</w:t>
      </w:r>
      <w:r w:rsidR="00301521" w:rsidRPr="000E6181">
        <w:rPr>
          <w:rFonts w:hint="eastAsia"/>
          <w:lang w:val="en-US" w:eastAsia="ja-JP"/>
        </w:rPr>
        <w:t>.</w:t>
      </w:r>
    </w:p>
    <w:p w:rsidR="00301521" w:rsidRPr="000E6181" w:rsidRDefault="00301521" w:rsidP="009C014D">
      <w:pPr>
        <w:ind w:left="1420" w:hanging="1420"/>
        <w:rPr>
          <w:lang w:val="en-US" w:eastAsia="ja-JP"/>
        </w:rPr>
      </w:pPr>
      <w:r w:rsidRPr="000E6181">
        <w:rPr>
          <w:rFonts w:hint="eastAsia"/>
          <w:b/>
          <w:lang w:val="en-US" w:eastAsia="ja-JP"/>
        </w:rPr>
        <w:t xml:space="preserve">Proposal </w:t>
      </w:r>
      <w:r w:rsidR="009C014D" w:rsidRPr="000E6181">
        <w:rPr>
          <w:rFonts w:hint="eastAsia"/>
          <w:b/>
          <w:lang w:val="en-US" w:eastAsia="ja-JP"/>
        </w:rPr>
        <w:t>2</w:t>
      </w:r>
      <w:r w:rsidRPr="000E6181">
        <w:rPr>
          <w:rFonts w:hint="eastAsia"/>
          <w:lang w:val="en-US" w:eastAsia="ja-JP"/>
        </w:rPr>
        <w:t>:</w:t>
      </w:r>
      <w:r w:rsidR="00167D1A" w:rsidRPr="000E6181">
        <w:rPr>
          <w:rFonts w:hint="eastAsia"/>
          <w:lang w:val="en-US" w:eastAsia="ja-JP"/>
        </w:rPr>
        <w:tab/>
      </w:r>
      <w:r w:rsidRPr="000E6181">
        <w:rPr>
          <w:rFonts w:hint="eastAsia"/>
          <w:lang w:val="en-US" w:eastAsia="ja-JP"/>
        </w:rPr>
        <w:t>It is propose</w:t>
      </w:r>
      <w:r w:rsidR="00167D1A" w:rsidRPr="000E6181">
        <w:rPr>
          <w:rFonts w:hint="eastAsia"/>
          <w:lang w:val="en-US" w:eastAsia="ja-JP"/>
        </w:rPr>
        <w:t xml:space="preserve">d for RAN2 to </w:t>
      </w:r>
      <w:r w:rsidR="009C014D" w:rsidRPr="000E6181">
        <w:rPr>
          <w:rFonts w:hint="eastAsia"/>
          <w:lang w:val="en-US" w:eastAsia="ja-JP"/>
        </w:rPr>
        <w:t xml:space="preserve">discuss and </w:t>
      </w:r>
      <w:r w:rsidR="00167D1A" w:rsidRPr="000E6181">
        <w:rPr>
          <w:rFonts w:hint="eastAsia"/>
          <w:lang w:val="en-US" w:eastAsia="ja-JP"/>
        </w:rPr>
        <w:t>agree on the feasibility of solution 1</w:t>
      </w:r>
      <w:r w:rsidR="00147BD4" w:rsidRPr="000E6181">
        <w:rPr>
          <w:rFonts w:hint="eastAsia"/>
          <w:lang w:val="en-US" w:eastAsia="ja-JP"/>
        </w:rPr>
        <w:t>, 2</w:t>
      </w:r>
      <w:r w:rsidR="009C014D" w:rsidRPr="000E6181">
        <w:rPr>
          <w:rFonts w:hint="eastAsia"/>
          <w:lang w:val="en-US" w:eastAsia="ja-JP"/>
        </w:rPr>
        <w:t xml:space="preserve"> and 3. </w:t>
      </w:r>
    </w:p>
    <w:p w:rsidR="002C3823" w:rsidRPr="000E6181" w:rsidRDefault="002C3823" w:rsidP="002C3823">
      <w:pPr>
        <w:pStyle w:val="2"/>
        <w:numPr>
          <w:ilvl w:val="0"/>
          <w:numId w:val="1"/>
        </w:numPr>
        <w:rPr>
          <w:rFonts w:cs="Arial"/>
          <w:lang w:val="en-US" w:eastAsia="ja-JP"/>
        </w:rPr>
      </w:pPr>
      <w:r w:rsidRPr="000E6181">
        <w:rPr>
          <w:rFonts w:cs="Arial" w:hint="eastAsia"/>
          <w:lang w:val="en-US" w:eastAsia="ja-JP"/>
        </w:rPr>
        <w:t>Summary and Proposals</w:t>
      </w:r>
    </w:p>
    <w:p w:rsidR="00301521" w:rsidRPr="000E6181" w:rsidRDefault="00EA02A7" w:rsidP="0050656D">
      <w:pPr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This paper </w:t>
      </w:r>
      <w:r w:rsidR="00301521" w:rsidRPr="000E6181">
        <w:rPr>
          <w:rFonts w:hint="eastAsia"/>
          <w:lang w:val="en-US" w:eastAsia="ja-JP"/>
        </w:rPr>
        <w:t>explained several problems that are triggered by signaling from DRX UE and discussed several solutions to solve the problems. The following are proposed:</w:t>
      </w:r>
    </w:p>
    <w:p w:rsidR="002C3823" w:rsidRPr="000E6181" w:rsidRDefault="00301521" w:rsidP="00167D1A">
      <w:pPr>
        <w:ind w:left="1136" w:hanging="1136"/>
        <w:rPr>
          <w:lang w:val="en-US" w:eastAsia="ja-JP"/>
        </w:rPr>
      </w:pPr>
      <w:r w:rsidRPr="000E6181">
        <w:rPr>
          <w:rFonts w:hint="eastAsia"/>
          <w:b/>
          <w:lang w:val="en-US" w:eastAsia="ja-JP"/>
        </w:rPr>
        <w:t>Proposal 1</w:t>
      </w:r>
      <w:r w:rsidRPr="000E6181">
        <w:rPr>
          <w:rFonts w:hint="eastAsia"/>
          <w:lang w:val="en-US" w:eastAsia="ja-JP"/>
        </w:rPr>
        <w:t xml:space="preserve">: </w:t>
      </w:r>
      <w:r w:rsidRPr="000E6181">
        <w:rPr>
          <w:rFonts w:hint="eastAsia"/>
          <w:lang w:val="en-US" w:eastAsia="ja-JP"/>
        </w:rPr>
        <w:tab/>
      </w:r>
      <w:r w:rsidR="00441C10" w:rsidRPr="000E6181">
        <w:rPr>
          <w:rFonts w:hint="eastAsia"/>
          <w:lang w:val="en-US" w:eastAsia="ja-JP"/>
        </w:rPr>
        <w:t xml:space="preserve">It is proposed for RAN2 to </w:t>
      </w:r>
      <w:r w:rsidR="00441C10" w:rsidRPr="000E6181">
        <w:rPr>
          <w:lang w:val="en-US" w:eastAsia="ja-JP"/>
        </w:rPr>
        <w:t>acknowledge</w:t>
      </w:r>
      <w:r w:rsidR="00441C10" w:rsidRPr="000E6181">
        <w:rPr>
          <w:rFonts w:hint="eastAsia"/>
          <w:lang w:val="en-US" w:eastAsia="ja-JP"/>
        </w:rPr>
        <w:t xml:space="preserve"> the problems caused by signaling from DRX UE and acknowledge the requirements.</w:t>
      </w:r>
    </w:p>
    <w:p w:rsidR="00441C10" w:rsidRPr="000E6181" w:rsidRDefault="00441C10" w:rsidP="00441C10">
      <w:pPr>
        <w:pStyle w:val="af9"/>
        <w:ind w:leftChars="0" w:left="1136" w:hanging="776"/>
        <w:rPr>
          <w:lang w:val="en-US" w:eastAsia="ja-JP"/>
        </w:rPr>
      </w:pPr>
      <w:r w:rsidRPr="000E6181">
        <w:rPr>
          <w:lang w:val="en-US" w:eastAsia="ja-JP"/>
        </w:rPr>
        <w:t>Req.1:</w:t>
      </w:r>
      <w:r w:rsidRPr="000E6181">
        <w:rPr>
          <w:lang w:val="en-US" w:eastAsia="ja-JP"/>
        </w:rPr>
        <w:tab/>
        <w:t>The network shall be able to prioriti</w:t>
      </w:r>
      <w:r w:rsidRPr="000E6181">
        <w:rPr>
          <w:rFonts w:hint="eastAsia"/>
          <w:lang w:val="en-US" w:eastAsia="ja-JP"/>
        </w:rPr>
        <w:t>z</w:t>
      </w:r>
      <w:r w:rsidRPr="000E6181">
        <w:rPr>
          <w:lang w:val="en-US" w:eastAsia="ja-JP"/>
        </w:rPr>
        <w:t xml:space="preserve">e the RA attempt for emergency/ high priority </w:t>
      </w:r>
      <w:r w:rsidRPr="000E6181">
        <w:rPr>
          <w:rFonts w:hint="eastAsia"/>
          <w:lang w:val="en-US" w:eastAsia="ja-JP"/>
        </w:rPr>
        <w:t>from DRX UEs.</w:t>
      </w:r>
    </w:p>
    <w:p w:rsidR="00441C10" w:rsidRPr="000E6181" w:rsidRDefault="00441C10" w:rsidP="00441C10">
      <w:pPr>
        <w:pStyle w:val="af9"/>
        <w:ind w:leftChars="0" w:left="1134" w:hanging="774"/>
        <w:rPr>
          <w:lang w:val="en-US" w:eastAsia="ja-JP"/>
        </w:rPr>
      </w:pPr>
      <w:r w:rsidRPr="000E6181">
        <w:rPr>
          <w:lang w:val="en-US" w:eastAsia="ja-JP"/>
        </w:rPr>
        <w:t>Req.2:</w:t>
      </w:r>
      <w:r w:rsidRPr="000E6181">
        <w:rPr>
          <w:lang w:val="en-US" w:eastAsia="ja-JP"/>
        </w:rPr>
        <w:tab/>
        <w:t xml:space="preserve">The network shall be able to control the </w:t>
      </w:r>
      <w:r w:rsidRPr="000E6181">
        <w:rPr>
          <w:rFonts w:hint="eastAsia"/>
          <w:lang w:val="en-US" w:eastAsia="ja-JP"/>
        </w:rPr>
        <w:t>RA</w:t>
      </w:r>
      <w:r w:rsidRPr="000E6181">
        <w:rPr>
          <w:lang w:val="en-US" w:eastAsia="ja-JP"/>
        </w:rPr>
        <w:t xml:space="preserve"> attempt from DRX UE to prevent increase of </w:t>
      </w:r>
      <w:r w:rsidRPr="000E6181">
        <w:rPr>
          <w:rFonts w:hint="eastAsia"/>
          <w:lang w:val="en-US" w:eastAsia="ja-JP"/>
        </w:rPr>
        <w:t xml:space="preserve"> </w:t>
      </w:r>
      <w:proofErr w:type="spellStart"/>
      <w:r w:rsidRPr="000E6181">
        <w:rPr>
          <w:rFonts w:hint="eastAsia"/>
          <w:lang w:val="en-US" w:eastAsia="ja-JP"/>
        </w:rPr>
        <w:t>eNB</w:t>
      </w:r>
      <w:proofErr w:type="spellEnd"/>
      <w:r w:rsidRPr="000E6181">
        <w:rPr>
          <w:rFonts w:hint="eastAsia"/>
          <w:lang w:val="en-US" w:eastAsia="ja-JP"/>
        </w:rPr>
        <w:t xml:space="preserve"> and </w:t>
      </w:r>
      <w:r w:rsidRPr="000E6181">
        <w:rPr>
          <w:lang w:val="en-US" w:eastAsia="ja-JP"/>
        </w:rPr>
        <w:t xml:space="preserve">CN </w:t>
      </w:r>
      <w:r w:rsidRPr="000E6181">
        <w:rPr>
          <w:rFonts w:hint="eastAsia"/>
          <w:lang w:val="en-US" w:eastAsia="ja-JP"/>
        </w:rPr>
        <w:t xml:space="preserve">(processing and </w:t>
      </w:r>
      <w:r w:rsidRPr="000E6181">
        <w:rPr>
          <w:lang w:val="en-US" w:eastAsia="ja-JP"/>
        </w:rPr>
        <w:t>signaling</w:t>
      </w:r>
      <w:r w:rsidRPr="000E6181">
        <w:rPr>
          <w:rFonts w:hint="eastAsia"/>
          <w:lang w:val="en-US" w:eastAsia="ja-JP"/>
        </w:rPr>
        <w:t>)</w:t>
      </w:r>
      <w:r w:rsidRPr="000E6181">
        <w:rPr>
          <w:lang w:val="en-US" w:eastAsia="ja-JP"/>
        </w:rPr>
        <w:t xml:space="preserve"> load.</w:t>
      </w:r>
    </w:p>
    <w:p w:rsidR="009479FA" w:rsidRPr="000E6181" w:rsidRDefault="009C014D" w:rsidP="00147BD4">
      <w:pPr>
        <w:ind w:left="1136" w:hanging="1136"/>
        <w:rPr>
          <w:lang w:val="en-US" w:eastAsia="ja-JP"/>
        </w:rPr>
      </w:pPr>
      <w:r w:rsidRPr="000E6181">
        <w:rPr>
          <w:rFonts w:hint="eastAsia"/>
          <w:b/>
          <w:lang w:val="en-US" w:eastAsia="ja-JP"/>
        </w:rPr>
        <w:t>Proposal 2:</w:t>
      </w:r>
      <w:r w:rsidR="009C1CAC" w:rsidRPr="000E6181">
        <w:rPr>
          <w:rFonts w:hint="eastAsia"/>
          <w:b/>
          <w:lang w:val="en-US" w:eastAsia="ja-JP"/>
        </w:rPr>
        <w:t xml:space="preserve"> </w:t>
      </w:r>
      <w:r w:rsidR="009C1CAC" w:rsidRPr="000E6181">
        <w:rPr>
          <w:rFonts w:hint="eastAsia"/>
          <w:b/>
          <w:lang w:val="en-US" w:eastAsia="ja-JP"/>
        </w:rPr>
        <w:tab/>
      </w:r>
      <w:r w:rsidR="00441C10" w:rsidRPr="000E6181">
        <w:rPr>
          <w:rFonts w:hint="eastAsia"/>
          <w:lang w:val="en-US" w:eastAsia="ja-JP"/>
        </w:rPr>
        <w:t>It is proposed for RAN2 to discuss and agree on the feasibility of solution 1, 2 and 3.</w:t>
      </w:r>
    </w:p>
    <w:p w:rsidR="00441C10" w:rsidRPr="000E6181" w:rsidRDefault="00441C10" w:rsidP="00441C10">
      <w:pPr>
        <w:ind w:firstLine="284"/>
        <w:rPr>
          <w:lang w:val="en-US" w:eastAsia="ja-JP"/>
        </w:rPr>
      </w:pPr>
      <w:r w:rsidRPr="000E6181">
        <w:rPr>
          <w:rFonts w:hint="eastAsia"/>
          <w:lang w:val="en-US" w:eastAsia="ja-JP"/>
        </w:rPr>
        <w:t>Solution 1: Utilizing</w:t>
      </w:r>
      <w:r w:rsidRPr="000E6181">
        <w:rPr>
          <w:lang w:val="en-US" w:eastAsia="ja-JP"/>
        </w:rPr>
        <w:t xml:space="preserve"> RRC Connection Release </w:t>
      </w:r>
      <w:r w:rsidRPr="000E6181">
        <w:rPr>
          <w:rFonts w:hint="eastAsia"/>
          <w:lang w:val="en-US" w:eastAsia="ja-JP"/>
        </w:rPr>
        <w:t xml:space="preserve">to send </w:t>
      </w:r>
      <w:r w:rsidRPr="000E6181">
        <w:rPr>
          <w:lang w:val="en-US" w:eastAsia="ja-JP"/>
        </w:rPr>
        <w:t>the UE to RRC_IDLE</w:t>
      </w:r>
      <w:r w:rsidRPr="000E6181">
        <w:rPr>
          <w:rFonts w:hint="eastAsia"/>
          <w:lang w:val="en-US" w:eastAsia="ja-JP"/>
        </w:rPr>
        <w:t xml:space="preserve"> while activating ACB</w:t>
      </w:r>
      <w:r w:rsidRPr="000E6181">
        <w:rPr>
          <w:lang w:val="en-US" w:eastAsia="ja-JP"/>
        </w:rPr>
        <w:t>.</w:t>
      </w:r>
    </w:p>
    <w:p w:rsidR="00441C10" w:rsidRPr="000E6181" w:rsidRDefault="00441C10" w:rsidP="00441C10">
      <w:pPr>
        <w:ind w:firstLine="284"/>
        <w:rPr>
          <w:lang w:val="en-US" w:eastAsia="ja-JP"/>
        </w:rPr>
      </w:pPr>
      <w:r w:rsidRPr="000E6181">
        <w:rPr>
          <w:rFonts w:hint="eastAsia"/>
          <w:lang w:val="en-US" w:eastAsia="ja-JP"/>
        </w:rPr>
        <w:t xml:space="preserve">Solution 2: Applying control to enforce UE to stay in DRX </w:t>
      </w:r>
    </w:p>
    <w:p w:rsidR="00441C10" w:rsidRPr="000E6181" w:rsidRDefault="00441C10" w:rsidP="00441C10">
      <w:pPr>
        <w:ind w:firstLine="284"/>
        <w:rPr>
          <w:lang w:val="en-US" w:eastAsia="ja-JP"/>
        </w:rPr>
      </w:pPr>
      <w:r w:rsidRPr="000E6181">
        <w:rPr>
          <w:rFonts w:hint="eastAsia"/>
          <w:lang w:val="en-US" w:eastAsia="ja-JP"/>
        </w:rPr>
        <w:t>Solution 3: Specifying a specific RACH resource(s) for emergency/ high priority call usage</w:t>
      </w:r>
    </w:p>
    <w:p w:rsidR="00441C10" w:rsidRPr="000E6181" w:rsidRDefault="00441C10" w:rsidP="00441C10">
      <w:pPr>
        <w:ind w:firstLine="284"/>
        <w:rPr>
          <w:lang w:val="en-US" w:eastAsia="ja-JP"/>
        </w:rPr>
      </w:pPr>
    </w:p>
    <w:p w:rsidR="00441C10" w:rsidRPr="000E6181" w:rsidRDefault="00441C10" w:rsidP="00441C10">
      <w:pPr>
        <w:ind w:firstLine="284"/>
        <w:rPr>
          <w:lang w:val="en-US" w:eastAsia="ja-JP"/>
        </w:rPr>
      </w:pPr>
    </w:p>
    <w:p w:rsidR="00441C10" w:rsidRPr="000E6181" w:rsidRDefault="00441C10" w:rsidP="00441C10">
      <w:pPr>
        <w:rPr>
          <w:lang w:val="en-US" w:eastAsia="ja-JP"/>
        </w:rPr>
      </w:pPr>
    </w:p>
    <w:sectPr w:rsidR="00441C10" w:rsidRPr="000E6181" w:rsidSect="0072614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F98" w:rsidRDefault="00803F98">
      <w:r>
        <w:separator/>
      </w:r>
    </w:p>
  </w:endnote>
  <w:endnote w:type="continuationSeparator" w:id="0">
    <w:p w:rsidR="00803F98" w:rsidRDefault="00803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34" w:rsidRDefault="000071E1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74023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40234" w:rsidRDefault="0074023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34" w:rsidRDefault="000071E1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740234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E6181">
      <w:rPr>
        <w:rStyle w:val="af7"/>
      </w:rPr>
      <w:t>1</w:t>
    </w:r>
    <w:r>
      <w:rPr>
        <w:rStyle w:val="af7"/>
      </w:rPr>
      <w:fldChar w:fldCharType="end"/>
    </w:r>
  </w:p>
  <w:p w:rsidR="00740234" w:rsidRDefault="0074023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F98" w:rsidRDefault="00803F98">
      <w:r>
        <w:separator/>
      </w:r>
    </w:p>
  </w:footnote>
  <w:footnote w:type="continuationSeparator" w:id="0">
    <w:p w:rsidR="00803F98" w:rsidRDefault="00803F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34" w:rsidRDefault="0074023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>
    <w:nsid w:val="1C243E42"/>
    <w:multiLevelType w:val="hybridMultilevel"/>
    <w:tmpl w:val="5A9C9BBC"/>
    <w:lvl w:ilvl="0" w:tplc="8F04116A">
      <w:start w:val="2"/>
      <w:numFmt w:val="bullet"/>
      <w:lvlText w:val="-"/>
      <w:lvlJc w:val="left"/>
      <w:pPr>
        <w:ind w:left="780" w:hanging="420"/>
      </w:pPr>
      <w:rPr>
        <w:rFonts w:ascii="Times New Roman" w:eastAsia="Batang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5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6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7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8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0">
    <w:nsid w:val="31165A3B"/>
    <w:multiLevelType w:val="hybridMultilevel"/>
    <w:tmpl w:val="9308FDC4"/>
    <w:lvl w:ilvl="0" w:tplc="846E00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223270E"/>
    <w:multiLevelType w:val="hybridMultilevel"/>
    <w:tmpl w:val="0E007154"/>
    <w:lvl w:ilvl="0" w:tplc="2A30F8CA">
      <w:start w:val="6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3D64D1E"/>
    <w:multiLevelType w:val="hybridMultilevel"/>
    <w:tmpl w:val="53149B90"/>
    <w:lvl w:ilvl="0" w:tplc="88640894">
      <w:start w:val="1"/>
      <w:numFmt w:val="bullet"/>
      <w:lvlText w:val="-"/>
      <w:lvlJc w:val="left"/>
      <w:pPr>
        <w:ind w:left="93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3">
    <w:nsid w:val="42D34CE7"/>
    <w:multiLevelType w:val="hybridMultilevel"/>
    <w:tmpl w:val="1A5462E2"/>
    <w:lvl w:ilvl="0" w:tplc="95D6AA9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95E5F88"/>
    <w:multiLevelType w:val="hybridMultilevel"/>
    <w:tmpl w:val="5798C346"/>
    <w:lvl w:ilvl="0" w:tplc="571ADC26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4D295E0E"/>
    <w:multiLevelType w:val="hybridMultilevel"/>
    <w:tmpl w:val="A9F474AC"/>
    <w:lvl w:ilvl="0" w:tplc="3FDEA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50C37D8E"/>
    <w:multiLevelType w:val="hybridMultilevel"/>
    <w:tmpl w:val="218429A6"/>
    <w:lvl w:ilvl="0" w:tplc="5448D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509141B"/>
    <w:multiLevelType w:val="hybridMultilevel"/>
    <w:tmpl w:val="3A08D6B4"/>
    <w:lvl w:ilvl="0" w:tplc="E0A4A3FA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63C7301"/>
    <w:multiLevelType w:val="hybridMultilevel"/>
    <w:tmpl w:val="75CA4A50"/>
    <w:lvl w:ilvl="0" w:tplc="821AA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6670864"/>
    <w:multiLevelType w:val="hybridMultilevel"/>
    <w:tmpl w:val="AA1C8C84"/>
    <w:lvl w:ilvl="0" w:tplc="D756918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8F20415"/>
    <w:multiLevelType w:val="hybridMultilevel"/>
    <w:tmpl w:val="0E7C2DD8"/>
    <w:lvl w:ilvl="0" w:tplc="98600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E7C1229"/>
    <w:multiLevelType w:val="hybridMultilevel"/>
    <w:tmpl w:val="0CC2AFD4"/>
    <w:lvl w:ilvl="0" w:tplc="9E2A4C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62B637AB"/>
    <w:multiLevelType w:val="hybridMultilevel"/>
    <w:tmpl w:val="6068FFDC"/>
    <w:lvl w:ilvl="0" w:tplc="0650A04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6C6647C9"/>
    <w:multiLevelType w:val="multilevel"/>
    <w:tmpl w:val="534AC7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4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3487181"/>
    <w:multiLevelType w:val="hybridMultilevel"/>
    <w:tmpl w:val="4FCEFA18"/>
    <w:lvl w:ilvl="0" w:tplc="876EFD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7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6"/>
  </w:num>
  <w:num w:numId="8">
    <w:abstractNumId w:val="9"/>
  </w:num>
  <w:num w:numId="9">
    <w:abstractNumId w:val="5"/>
  </w:num>
  <w:num w:numId="10">
    <w:abstractNumId w:val="27"/>
  </w:num>
  <w:num w:numId="11">
    <w:abstractNumId w:val="0"/>
  </w:num>
  <w:num w:numId="12">
    <w:abstractNumId w:val="3"/>
  </w:num>
  <w:num w:numId="13">
    <w:abstractNumId w:val="7"/>
  </w:num>
  <w:num w:numId="14">
    <w:abstractNumId w:val="13"/>
  </w:num>
  <w:num w:numId="15">
    <w:abstractNumId w:val="21"/>
  </w:num>
  <w:num w:numId="16">
    <w:abstractNumId w:val="12"/>
  </w:num>
  <w:num w:numId="17">
    <w:abstractNumId w:val="11"/>
  </w:num>
  <w:num w:numId="18">
    <w:abstractNumId w:val="16"/>
  </w:num>
  <w:num w:numId="19">
    <w:abstractNumId w:val="19"/>
  </w:num>
  <w:num w:numId="20">
    <w:abstractNumId w:val="25"/>
  </w:num>
  <w:num w:numId="21">
    <w:abstractNumId w:val="18"/>
  </w:num>
  <w:num w:numId="22">
    <w:abstractNumId w:val="15"/>
  </w:num>
  <w:num w:numId="23">
    <w:abstractNumId w:val="14"/>
  </w:num>
  <w:num w:numId="24">
    <w:abstractNumId w:val="10"/>
  </w:num>
  <w:num w:numId="25">
    <w:abstractNumId w:val="17"/>
  </w:num>
  <w:num w:numId="26">
    <w:abstractNumId w:val="22"/>
  </w:num>
  <w:num w:numId="27">
    <w:abstractNumId w:val="20"/>
  </w:num>
  <w:num w:numId="28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proofState w:spelling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3DAD"/>
    <w:rsid w:val="00004412"/>
    <w:rsid w:val="0000526E"/>
    <w:rsid w:val="0000585D"/>
    <w:rsid w:val="00006D48"/>
    <w:rsid w:val="000071E1"/>
    <w:rsid w:val="0000746F"/>
    <w:rsid w:val="000121D8"/>
    <w:rsid w:val="00013589"/>
    <w:rsid w:val="00013E09"/>
    <w:rsid w:val="00015333"/>
    <w:rsid w:val="00015391"/>
    <w:rsid w:val="000153BC"/>
    <w:rsid w:val="00015C84"/>
    <w:rsid w:val="00017AD0"/>
    <w:rsid w:val="000202F8"/>
    <w:rsid w:val="00020A67"/>
    <w:rsid w:val="00021B75"/>
    <w:rsid w:val="00021E02"/>
    <w:rsid w:val="0002248D"/>
    <w:rsid w:val="0002295B"/>
    <w:rsid w:val="000233EB"/>
    <w:rsid w:val="000252A3"/>
    <w:rsid w:val="0002541F"/>
    <w:rsid w:val="00026CD4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18F"/>
    <w:rsid w:val="00042389"/>
    <w:rsid w:val="00042571"/>
    <w:rsid w:val="00043099"/>
    <w:rsid w:val="00043210"/>
    <w:rsid w:val="00043A37"/>
    <w:rsid w:val="00043C51"/>
    <w:rsid w:val="000444FD"/>
    <w:rsid w:val="000453D0"/>
    <w:rsid w:val="0004555C"/>
    <w:rsid w:val="00045F72"/>
    <w:rsid w:val="0004633C"/>
    <w:rsid w:val="000502DD"/>
    <w:rsid w:val="00052B2C"/>
    <w:rsid w:val="00053DD2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CE4"/>
    <w:rsid w:val="00070FEF"/>
    <w:rsid w:val="000711D0"/>
    <w:rsid w:val="00071866"/>
    <w:rsid w:val="000759E5"/>
    <w:rsid w:val="00076C4C"/>
    <w:rsid w:val="00077440"/>
    <w:rsid w:val="0008050D"/>
    <w:rsid w:val="00080E86"/>
    <w:rsid w:val="00081AFC"/>
    <w:rsid w:val="0008389D"/>
    <w:rsid w:val="00083FE0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95B"/>
    <w:rsid w:val="000B0254"/>
    <w:rsid w:val="000B0477"/>
    <w:rsid w:val="000B21A5"/>
    <w:rsid w:val="000B2DFF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181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1DFB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47BD4"/>
    <w:rsid w:val="00150792"/>
    <w:rsid w:val="00152220"/>
    <w:rsid w:val="001532CE"/>
    <w:rsid w:val="00153DA3"/>
    <w:rsid w:val="00156AE9"/>
    <w:rsid w:val="00156F86"/>
    <w:rsid w:val="00161409"/>
    <w:rsid w:val="001629A3"/>
    <w:rsid w:val="00162A38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67D1A"/>
    <w:rsid w:val="00171AE5"/>
    <w:rsid w:val="001736D1"/>
    <w:rsid w:val="00174C61"/>
    <w:rsid w:val="001755B2"/>
    <w:rsid w:val="00181806"/>
    <w:rsid w:val="00181F50"/>
    <w:rsid w:val="001821BC"/>
    <w:rsid w:val="00182D24"/>
    <w:rsid w:val="00183729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44B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C7E24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61C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530F"/>
    <w:rsid w:val="002060FA"/>
    <w:rsid w:val="00206533"/>
    <w:rsid w:val="00212056"/>
    <w:rsid w:val="002122F0"/>
    <w:rsid w:val="00212E9D"/>
    <w:rsid w:val="00212F3B"/>
    <w:rsid w:val="0021363F"/>
    <w:rsid w:val="002136C8"/>
    <w:rsid w:val="00213C41"/>
    <w:rsid w:val="00214676"/>
    <w:rsid w:val="002149B6"/>
    <w:rsid w:val="00215FC8"/>
    <w:rsid w:val="002163F6"/>
    <w:rsid w:val="00216E2F"/>
    <w:rsid w:val="00217D5C"/>
    <w:rsid w:val="00220C9F"/>
    <w:rsid w:val="00221176"/>
    <w:rsid w:val="002214D3"/>
    <w:rsid w:val="00221EC3"/>
    <w:rsid w:val="002225D8"/>
    <w:rsid w:val="00222619"/>
    <w:rsid w:val="00222D33"/>
    <w:rsid w:val="00223E5E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0DDD"/>
    <w:rsid w:val="00241098"/>
    <w:rsid w:val="00241C12"/>
    <w:rsid w:val="00241C4F"/>
    <w:rsid w:val="00242974"/>
    <w:rsid w:val="00244455"/>
    <w:rsid w:val="00244A47"/>
    <w:rsid w:val="00244AC4"/>
    <w:rsid w:val="002509F5"/>
    <w:rsid w:val="002525C9"/>
    <w:rsid w:val="0025309D"/>
    <w:rsid w:val="00254DB8"/>
    <w:rsid w:val="002553B3"/>
    <w:rsid w:val="00255424"/>
    <w:rsid w:val="00256928"/>
    <w:rsid w:val="00262018"/>
    <w:rsid w:val="00262C46"/>
    <w:rsid w:val="00262F12"/>
    <w:rsid w:val="00264612"/>
    <w:rsid w:val="00264FC7"/>
    <w:rsid w:val="002660F8"/>
    <w:rsid w:val="002664C8"/>
    <w:rsid w:val="002668A1"/>
    <w:rsid w:val="00270DAE"/>
    <w:rsid w:val="00272C1F"/>
    <w:rsid w:val="00273E95"/>
    <w:rsid w:val="0027500C"/>
    <w:rsid w:val="002750FB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BFC"/>
    <w:rsid w:val="00291F3E"/>
    <w:rsid w:val="00296E91"/>
    <w:rsid w:val="00297999"/>
    <w:rsid w:val="00297BA8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4A3C"/>
    <w:rsid w:val="002B55C7"/>
    <w:rsid w:val="002B63BC"/>
    <w:rsid w:val="002C017B"/>
    <w:rsid w:val="002C050A"/>
    <w:rsid w:val="002C05EB"/>
    <w:rsid w:val="002C3195"/>
    <w:rsid w:val="002C3823"/>
    <w:rsid w:val="002C3FB4"/>
    <w:rsid w:val="002C40FE"/>
    <w:rsid w:val="002D0399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E6D75"/>
    <w:rsid w:val="002F113A"/>
    <w:rsid w:val="002F2A63"/>
    <w:rsid w:val="002F2B02"/>
    <w:rsid w:val="002F3262"/>
    <w:rsid w:val="002F35E7"/>
    <w:rsid w:val="002F3897"/>
    <w:rsid w:val="002F4F9A"/>
    <w:rsid w:val="002F6EE1"/>
    <w:rsid w:val="002F7854"/>
    <w:rsid w:val="003001FD"/>
    <w:rsid w:val="00300279"/>
    <w:rsid w:val="00301521"/>
    <w:rsid w:val="003058B2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7AB"/>
    <w:rsid w:val="00363CDE"/>
    <w:rsid w:val="0036472C"/>
    <w:rsid w:val="00365D73"/>
    <w:rsid w:val="00366AB7"/>
    <w:rsid w:val="003708C7"/>
    <w:rsid w:val="00371E4B"/>
    <w:rsid w:val="00372A13"/>
    <w:rsid w:val="00372C01"/>
    <w:rsid w:val="00373D3E"/>
    <w:rsid w:val="00373DB8"/>
    <w:rsid w:val="00373E84"/>
    <w:rsid w:val="00376210"/>
    <w:rsid w:val="0037636D"/>
    <w:rsid w:val="00376731"/>
    <w:rsid w:val="00376BC4"/>
    <w:rsid w:val="00377B67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3670"/>
    <w:rsid w:val="003B3AE6"/>
    <w:rsid w:val="003B42A4"/>
    <w:rsid w:val="003B455E"/>
    <w:rsid w:val="003B5A22"/>
    <w:rsid w:val="003B60D0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D066F"/>
    <w:rsid w:val="003D223A"/>
    <w:rsid w:val="003D53C9"/>
    <w:rsid w:val="003D57C9"/>
    <w:rsid w:val="003D63FA"/>
    <w:rsid w:val="003D679E"/>
    <w:rsid w:val="003E1000"/>
    <w:rsid w:val="003E1730"/>
    <w:rsid w:val="003E273E"/>
    <w:rsid w:val="003E36E2"/>
    <w:rsid w:val="003E3EC0"/>
    <w:rsid w:val="003E4D42"/>
    <w:rsid w:val="003E5186"/>
    <w:rsid w:val="003E60F8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17113"/>
    <w:rsid w:val="00420C86"/>
    <w:rsid w:val="00421618"/>
    <w:rsid w:val="004224CF"/>
    <w:rsid w:val="0042270A"/>
    <w:rsid w:val="00422CBD"/>
    <w:rsid w:val="00424DB1"/>
    <w:rsid w:val="0042674B"/>
    <w:rsid w:val="00426906"/>
    <w:rsid w:val="004318EB"/>
    <w:rsid w:val="0043487D"/>
    <w:rsid w:val="004349F2"/>
    <w:rsid w:val="00434FFC"/>
    <w:rsid w:val="00435176"/>
    <w:rsid w:val="00436E45"/>
    <w:rsid w:val="00440257"/>
    <w:rsid w:val="004405A8"/>
    <w:rsid w:val="00440AE7"/>
    <w:rsid w:val="00441C10"/>
    <w:rsid w:val="004430BF"/>
    <w:rsid w:val="004503DF"/>
    <w:rsid w:val="0045099B"/>
    <w:rsid w:val="00452197"/>
    <w:rsid w:val="004535F6"/>
    <w:rsid w:val="00453AA5"/>
    <w:rsid w:val="00454947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667DA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242A"/>
    <w:rsid w:val="004830FC"/>
    <w:rsid w:val="00483704"/>
    <w:rsid w:val="004844EF"/>
    <w:rsid w:val="00484E0A"/>
    <w:rsid w:val="00485D8A"/>
    <w:rsid w:val="00485FFC"/>
    <w:rsid w:val="00486309"/>
    <w:rsid w:val="00486FD2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B5D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7310"/>
    <w:rsid w:val="004F02C8"/>
    <w:rsid w:val="004F0454"/>
    <w:rsid w:val="004F1FAB"/>
    <w:rsid w:val="004F3865"/>
    <w:rsid w:val="004F3D48"/>
    <w:rsid w:val="004F545D"/>
    <w:rsid w:val="004F5786"/>
    <w:rsid w:val="004F668B"/>
    <w:rsid w:val="004F7531"/>
    <w:rsid w:val="00501B4F"/>
    <w:rsid w:val="00501FBC"/>
    <w:rsid w:val="005047D3"/>
    <w:rsid w:val="0050656D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237F"/>
    <w:rsid w:val="00533D4F"/>
    <w:rsid w:val="00533FE0"/>
    <w:rsid w:val="00535133"/>
    <w:rsid w:val="00535E82"/>
    <w:rsid w:val="00537F2F"/>
    <w:rsid w:val="00540726"/>
    <w:rsid w:val="005416E7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3D85"/>
    <w:rsid w:val="00555C96"/>
    <w:rsid w:val="0055629D"/>
    <w:rsid w:val="005619BD"/>
    <w:rsid w:val="00561D8F"/>
    <w:rsid w:val="00563B9D"/>
    <w:rsid w:val="00564407"/>
    <w:rsid w:val="00564486"/>
    <w:rsid w:val="0056514B"/>
    <w:rsid w:val="005651D5"/>
    <w:rsid w:val="00565BD6"/>
    <w:rsid w:val="00567701"/>
    <w:rsid w:val="0056773D"/>
    <w:rsid w:val="0056798C"/>
    <w:rsid w:val="00567FB8"/>
    <w:rsid w:val="00571445"/>
    <w:rsid w:val="005714D4"/>
    <w:rsid w:val="005714FE"/>
    <w:rsid w:val="0057457C"/>
    <w:rsid w:val="005746B4"/>
    <w:rsid w:val="0057508B"/>
    <w:rsid w:val="00575E80"/>
    <w:rsid w:val="00576A14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0BB8"/>
    <w:rsid w:val="00590E41"/>
    <w:rsid w:val="005911BF"/>
    <w:rsid w:val="0059406C"/>
    <w:rsid w:val="0059442F"/>
    <w:rsid w:val="00595ED4"/>
    <w:rsid w:val="005960A9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B45"/>
    <w:rsid w:val="005C52C9"/>
    <w:rsid w:val="005C5D9B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0778"/>
    <w:rsid w:val="005F2765"/>
    <w:rsid w:val="005F48F8"/>
    <w:rsid w:val="005F5D64"/>
    <w:rsid w:val="005F5DAD"/>
    <w:rsid w:val="005F6853"/>
    <w:rsid w:val="005F76FE"/>
    <w:rsid w:val="00601A6A"/>
    <w:rsid w:val="00601F42"/>
    <w:rsid w:val="00603908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6B20"/>
    <w:rsid w:val="0063700A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43B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88"/>
    <w:rsid w:val="006800A5"/>
    <w:rsid w:val="00680D01"/>
    <w:rsid w:val="00681B06"/>
    <w:rsid w:val="00682396"/>
    <w:rsid w:val="00682E27"/>
    <w:rsid w:val="00682EEA"/>
    <w:rsid w:val="006837B5"/>
    <w:rsid w:val="00683B81"/>
    <w:rsid w:val="00683E49"/>
    <w:rsid w:val="00685606"/>
    <w:rsid w:val="006905BB"/>
    <w:rsid w:val="0069123E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4D02"/>
    <w:rsid w:val="006B0717"/>
    <w:rsid w:val="006B0737"/>
    <w:rsid w:val="006B0B2B"/>
    <w:rsid w:val="006B1BBA"/>
    <w:rsid w:val="006B1CBA"/>
    <w:rsid w:val="006B2DBE"/>
    <w:rsid w:val="006B32B3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D0832"/>
    <w:rsid w:val="006D14BA"/>
    <w:rsid w:val="006D1679"/>
    <w:rsid w:val="006D26D0"/>
    <w:rsid w:val="006D3A00"/>
    <w:rsid w:val="006D4CF0"/>
    <w:rsid w:val="006D548D"/>
    <w:rsid w:val="006D560B"/>
    <w:rsid w:val="006D7C6C"/>
    <w:rsid w:val="006D7EFD"/>
    <w:rsid w:val="006E016F"/>
    <w:rsid w:val="006E0BCE"/>
    <w:rsid w:val="006E106F"/>
    <w:rsid w:val="006E2066"/>
    <w:rsid w:val="006E42E7"/>
    <w:rsid w:val="006E4B85"/>
    <w:rsid w:val="006E50F8"/>
    <w:rsid w:val="006E537B"/>
    <w:rsid w:val="006E5D1C"/>
    <w:rsid w:val="006E61C2"/>
    <w:rsid w:val="006E6B6C"/>
    <w:rsid w:val="006E70B5"/>
    <w:rsid w:val="006F2AFB"/>
    <w:rsid w:val="006F30E0"/>
    <w:rsid w:val="006F3E76"/>
    <w:rsid w:val="006F781C"/>
    <w:rsid w:val="006F79ED"/>
    <w:rsid w:val="00700D94"/>
    <w:rsid w:val="007037A6"/>
    <w:rsid w:val="00704D88"/>
    <w:rsid w:val="00704EE7"/>
    <w:rsid w:val="00706009"/>
    <w:rsid w:val="007072E5"/>
    <w:rsid w:val="00707C8A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614C"/>
    <w:rsid w:val="0072752A"/>
    <w:rsid w:val="00727613"/>
    <w:rsid w:val="007277FF"/>
    <w:rsid w:val="00731FDA"/>
    <w:rsid w:val="00733699"/>
    <w:rsid w:val="007342B3"/>
    <w:rsid w:val="007346B4"/>
    <w:rsid w:val="00740234"/>
    <w:rsid w:val="0074048B"/>
    <w:rsid w:val="00740FE2"/>
    <w:rsid w:val="007413A0"/>
    <w:rsid w:val="00743D97"/>
    <w:rsid w:val="00744569"/>
    <w:rsid w:val="00744924"/>
    <w:rsid w:val="007452FD"/>
    <w:rsid w:val="007458EF"/>
    <w:rsid w:val="0074639C"/>
    <w:rsid w:val="00747190"/>
    <w:rsid w:val="00747F11"/>
    <w:rsid w:val="0075037F"/>
    <w:rsid w:val="0075044F"/>
    <w:rsid w:val="007526EB"/>
    <w:rsid w:val="007538A7"/>
    <w:rsid w:val="007559DB"/>
    <w:rsid w:val="007567D3"/>
    <w:rsid w:val="0075713C"/>
    <w:rsid w:val="0076011B"/>
    <w:rsid w:val="00761B0E"/>
    <w:rsid w:val="00761F4B"/>
    <w:rsid w:val="0077344F"/>
    <w:rsid w:val="0077433D"/>
    <w:rsid w:val="00776387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6FF1"/>
    <w:rsid w:val="007B736B"/>
    <w:rsid w:val="007B7817"/>
    <w:rsid w:val="007B7A28"/>
    <w:rsid w:val="007B7CEF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2669"/>
    <w:rsid w:val="007F3983"/>
    <w:rsid w:val="007F45AA"/>
    <w:rsid w:val="007F4D0E"/>
    <w:rsid w:val="007F5C58"/>
    <w:rsid w:val="00800148"/>
    <w:rsid w:val="00800B9C"/>
    <w:rsid w:val="008027A9"/>
    <w:rsid w:val="00802B4E"/>
    <w:rsid w:val="00803F71"/>
    <w:rsid w:val="00803F98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6EBC"/>
    <w:rsid w:val="0083097D"/>
    <w:rsid w:val="008327C5"/>
    <w:rsid w:val="00833152"/>
    <w:rsid w:val="00833813"/>
    <w:rsid w:val="00834D3F"/>
    <w:rsid w:val="00835D54"/>
    <w:rsid w:val="00840CC6"/>
    <w:rsid w:val="00841930"/>
    <w:rsid w:val="00842CB9"/>
    <w:rsid w:val="0084350E"/>
    <w:rsid w:val="00844255"/>
    <w:rsid w:val="008447A1"/>
    <w:rsid w:val="00845249"/>
    <w:rsid w:val="008474C6"/>
    <w:rsid w:val="00847678"/>
    <w:rsid w:val="00847714"/>
    <w:rsid w:val="00850A43"/>
    <w:rsid w:val="00851673"/>
    <w:rsid w:val="00853C0B"/>
    <w:rsid w:val="008552CE"/>
    <w:rsid w:val="008556DF"/>
    <w:rsid w:val="00856F59"/>
    <w:rsid w:val="008575E5"/>
    <w:rsid w:val="00860E4F"/>
    <w:rsid w:val="008627CC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0E24"/>
    <w:rsid w:val="00872CC7"/>
    <w:rsid w:val="00872D99"/>
    <w:rsid w:val="008745EA"/>
    <w:rsid w:val="00874C84"/>
    <w:rsid w:val="00876601"/>
    <w:rsid w:val="00877BBE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A47"/>
    <w:rsid w:val="00895BF4"/>
    <w:rsid w:val="008A064D"/>
    <w:rsid w:val="008A1A41"/>
    <w:rsid w:val="008A1C2D"/>
    <w:rsid w:val="008A2295"/>
    <w:rsid w:val="008A5382"/>
    <w:rsid w:val="008A5816"/>
    <w:rsid w:val="008B0487"/>
    <w:rsid w:val="008B04B7"/>
    <w:rsid w:val="008B1003"/>
    <w:rsid w:val="008B24F1"/>
    <w:rsid w:val="008B5579"/>
    <w:rsid w:val="008B5CDD"/>
    <w:rsid w:val="008B6355"/>
    <w:rsid w:val="008C0FB0"/>
    <w:rsid w:val="008C18E9"/>
    <w:rsid w:val="008C2A6A"/>
    <w:rsid w:val="008C3A95"/>
    <w:rsid w:val="008C4A4D"/>
    <w:rsid w:val="008C4DC4"/>
    <w:rsid w:val="008C6467"/>
    <w:rsid w:val="008C69E7"/>
    <w:rsid w:val="008C7E71"/>
    <w:rsid w:val="008C7E85"/>
    <w:rsid w:val="008D12CE"/>
    <w:rsid w:val="008D407B"/>
    <w:rsid w:val="008D50F9"/>
    <w:rsid w:val="008D5B46"/>
    <w:rsid w:val="008D5C62"/>
    <w:rsid w:val="008D647C"/>
    <w:rsid w:val="008E20DF"/>
    <w:rsid w:val="008E2389"/>
    <w:rsid w:val="008E3F01"/>
    <w:rsid w:val="008E4816"/>
    <w:rsid w:val="008E4B83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59F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620A"/>
    <w:rsid w:val="009077AA"/>
    <w:rsid w:val="00907C9E"/>
    <w:rsid w:val="00911061"/>
    <w:rsid w:val="0091291A"/>
    <w:rsid w:val="00914C14"/>
    <w:rsid w:val="00914C35"/>
    <w:rsid w:val="00914F30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059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7D4"/>
    <w:rsid w:val="009759E0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18B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054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B7A8E"/>
    <w:rsid w:val="009C00A8"/>
    <w:rsid w:val="009C014D"/>
    <w:rsid w:val="009C1723"/>
    <w:rsid w:val="009C1CAC"/>
    <w:rsid w:val="009C2C2A"/>
    <w:rsid w:val="009C45A9"/>
    <w:rsid w:val="009C5B71"/>
    <w:rsid w:val="009C5C5A"/>
    <w:rsid w:val="009C6644"/>
    <w:rsid w:val="009C7CCB"/>
    <w:rsid w:val="009D1899"/>
    <w:rsid w:val="009D1912"/>
    <w:rsid w:val="009D1EF2"/>
    <w:rsid w:val="009D2166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7089"/>
    <w:rsid w:val="009E70CB"/>
    <w:rsid w:val="009F1C34"/>
    <w:rsid w:val="009F2F84"/>
    <w:rsid w:val="009F3358"/>
    <w:rsid w:val="009F3B53"/>
    <w:rsid w:val="009F46AD"/>
    <w:rsid w:val="009F676A"/>
    <w:rsid w:val="009F6E3C"/>
    <w:rsid w:val="00A00952"/>
    <w:rsid w:val="00A0632E"/>
    <w:rsid w:val="00A1002D"/>
    <w:rsid w:val="00A10664"/>
    <w:rsid w:val="00A11621"/>
    <w:rsid w:val="00A11922"/>
    <w:rsid w:val="00A136A1"/>
    <w:rsid w:val="00A1563D"/>
    <w:rsid w:val="00A16017"/>
    <w:rsid w:val="00A16575"/>
    <w:rsid w:val="00A16746"/>
    <w:rsid w:val="00A16BB2"/>
    <w:rsid w:val="00A21B27"/>
    <w:rsid w:val="00A22DA1"/>
    <w:rsid w:val="00A23709"/>
    <w:rsid w:val="00A24642"/>
    <w:rsid w:val="00A24D7C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31D5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B5"/>
    <w:rsid w:val="00AB52FB"/>
    <w:rsid w:val="00AB7582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D53BF"/>
    <w:rsid w:val="00AE0372"/>
    <w:rsid w:val="00AE120D"/>
    <w:rsid w:val="00AE439E"/>
    <w:rsid w:val="00AE55D9"/>
    <w:rsid w:val="00AE5BC8"/>
    <w:rsid w:val="00AE5C1C"/>
    <w:rsid w:val="00AE624C"/>
    <w:rsid w:val="00AE698A"/>
    <w:rsid w:val="00AE7C99"/>
    <w:rsid w:val="00AF0065"/>
    <w:rsid w:val="00AF05DE"/>
    <w:rsid w:val="00AF0ED9"/>
    <w:rsid w:val="00AF1572"/>
    <w:rsid w:val="00AF3B36"/>
    <w:rsid w:val="00AF424F"/>
    <w:rsid w:val="00AF465D"/>
    <w:rsid w:val="00AF4D1B"/>
    <w:rsid w:val="00AF7022"/>
    <w:rsid w:val="00AF74E5"/>
    <w:rsid w:val="00B003EE"/>
    <w:rsid w:val="00B02A87"/>
    <w:rsid w:val="00B033A1"/>
    <w:rsid w:val="00B07552"/>
    <w:rsid w:val="00B076FE"/>
    <w:rsid w:val="00B079B1"/>
    <w:rsid w:val="00B10F80"/>
    <w:rsid w:val="00B1107B"/>
    <w:rsid w:val="00B11970"/>
    <w:rsid w:val="00B12CFF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4C28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77DE8"/>
    <w:rsid w:val="00B80AB7"/>
    <w:rsid w:val="00B81BAE"/>
    <w:rsid w:val="00B826D3"/>
    <w:rsid w:val="00B82C8F"/>
    <w:rsid w:val="00B82D54"/>
    <w:rsid w:val="00B83B34"/>
    <w:rsid w:val="00B8446D"/>
    <w:rsid w:val="00B855DB"/>
    <w:rsid w:val="00B85A8A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193"/>
    <w:rsid w:val="00BA7BD1"/>
    <w:rsid w:val="00BB0AC3"/>
    <w:rsid w:val="00BB13AC"/>
    <w:rsid w:val="00BB15F0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1BD4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60C"/>
    <w:rsid w:val="00BF784A"/>
    <w:rsid w:val="00BF7EB2"/>
    <w:rsid w:val="00C00732"/>
    <w:rsid w:val="00C0211E"/>
    <w:rsid w:val="00C027E1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27536"/>
    <w:rsid w:val="00C344D5"/>
    <w:rsid w:val="00C34773"/>
    <w:rsid w:val="00C36D5D"/>
    <w:rsid w:val="00C36F4A"/>
    <w:rsid w:val="00C37E9B"/>
    <w:rsid w:val="00C400E7"/>
    <w:rsid w:val="00C40A03"/>
    <w:rsid w:val="00C4100E"/>
    <w:rsid w:val="00C41131"/>
    <w:rsid w:val="00C435FC"/>
    <w:rsid w:val="00C46013"/>
    <w:rsid w:val="00C46348"/>
    <w:rsid w:val="00C47441"/>
    <w:rsid w:val="00C51018"/>
    <w:rsid w:val="00C51098"/>
    <w:rsid w:val="00C529C9"/>
    <w:rsid w:val="00C52EC6"/>
    <w:rsid w:val="00C5308A"/>
    <w:rsid w:val="00C53655"/>
    <w:rsid w:val="00C53B87"/>
    <w:rsid w:val="00C555CA"/>
    <w:rsid w:val="00C5713E"/>
    <w:rsid w:val="00C57278"/>
    <w:rsid w:val="00C5779A"/>
    <w:rsid w:val="00C57DFA"/>
    <w:rsid w:val="00C60852"/>
    <w:rsid w:val="00C612BA"/>
    <w:rsid w:val="00C616D1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131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BC3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06A3E"/>
    <w:rsid w:val="00D1038C"/>
    <w:rsid w:val="00D10887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208"/>
    <w:rsid w:val="00D81A15"/>
    <w:rsid w:val="00D81A35"/>
    <w:rsid w:val="00D83417"/>
    <w:rsid w:val="00D83736"/>
    <w:rsid w:val="00D90343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DDE"/>
    <w:rsid w:val="00DE2F72"/>
    <w:rsid w:val="00DE3CB4"/>
    <w:rsid w:val="00DE4182"/>
    <w:rsid w:val="00DE47AF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547F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20F48"/>
    <w:rsid w:val="00E21828"/>
    <w:rsid w:val="00E231E4"/>
    <w:rsid w:val="00E2519B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9E9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2DA3"/>
    <w:rsid w:val="00E859C9"/>
    <w:rsid w:val="00E86A05"/>
    <w:rsid w:val="00E87AE6"/>
    <w:rsid w:val="00E90785"/>
    <w:rsid w:val="00E914E1"/>
    <w:rsid w:val="00E91ACE"/>
    <w:rsid w:val="00E9314D"/>
    <w:rsid w:val="00E93AED"/>
    <w:rsid w:val="00E951D6"/>
    <w:rsid w:val="00E95AC2"/>
    <w:rsid w:val="00E95B5F"/>
    <w:rsid w:val="00EA02A7"/>
    <w:rsid w:val="00EA02B5"/>
    <w:rsid w:val="00EA1231"/>
    <w:rsid w:val="00EA178D"/>
    <w:rsid w:val="00EA4C84"/>
    <w:rsid w:val="00EA530C"/>
    <w:rsid w:val="00EA7ED8"/>
    <w:rsid w:val="00EA7F7A"/>
    <w:rsid w:val="00EB05E2"/>
    <w:rsid w:val="00EB20C7"/>
    <w:rsid w:val="00EB236A"/>
    <w:rsid w:val="00EB3E76"/>
    <w:rsid w:val="00EB4AA2"/>
    <w:rsid w:val="00EC075E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2AA"/>
    <w:rsid w:val="00ED53E0"/>
    <w:rsid w:val="00ED69C8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4A6F"/>
    <w:rsid w:val="00EF649C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3D"/>
    <w:rsid w:val="00F3767F"/>
    <w:rsid w:val="00F40838"/>
    <w:rsid w:val="00F40CBC"/>
    <w:rsid w:val="00F44669"/>
    <w:rsid w:val="00F44BDE"/>
    <w:rsid w:val="00F4530E"/>
    <w:rsid w:val="00F47583"/>
    <w:rsid w:val="00F475A3"/>
    <w:rsid w:val="00F47708"/>
    <w:rsid w:val="00F519F7"/>
    <w:rsid w:val="00F51AAC"/>
    <w:rsid w:val="00F528C3"/>
    <w:rsid w:val="00F52AF6"/>
    <w:rsid w:val="00F53F26"/>
    <w:rsid w:val="00F5410D"/>
    <w:rsid w:val="00F54F0F"/>
    <w:rsid w:val="00F564D5"/>
    <w:rsid w:val="00F565FC"/>
    <w:rsid w:val="00F6031F"/>
    <w:rsid w:val="00F62C03"/>
    <w:rsid w:val="00F62F9E"/>
    <w:rsid w:val="00F63955"/>
    <w:rsid w:val="00F648DE"/>
    <w:rsid w:val="00F65EB3"/>
    <w:rsid w:val="00F66025"/>
    <w:rsid w:val="00F6735A"/>
    <w:rsid w:val="00F67F48"/>
    <w:rsid w:val="00F70183"/>
    <w:rsid w:val="00F70DFD"/>
    <w:rsid w:val="00F71B86"/>
    <w:rsid w:val="00F71EA1"/>
    <w:rsid w:val="00F73C6B"/>
    <w:rsid w:val="00F74A60"/>
    <w:rsid w:val="00F75FBE"/>
    <w:rsid w:val="00F80D60"/>
    <w:rsid w:val="00F80DC1"/>
    <w:rsid w:val="00F80F57"/>
    <w:rsid w:val="00F84060"/>
    <w:rsid w:val="00F87CF1"/>
    <w:rsid w:val="00F914BE"/>
    <w:rsid w:val="00F93644"/>
    <w:rsid w:val="00F936F7"/>
    <w:rsid w:val="00F93EA3"/>
    <w:rsid w:val="00F954DC"/>
    <w:rsid w:val="00F95D8C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2C4"/>
    <w:rsid w:val="00FB194A"/>
    <w:rsid w:val="00FB34E7"/>
    <w:rsid w:val="00FB4032"/>
    <w:rsid w:val="00FB4334"/>
    <w:rsid w:val="00FB46CE"/>
    <w:rsid w:val="00FB5066"/>
    <w:rsid w:val="00FB5DFA"/>
    <w:rsid w:val="00FB6E5D"/>
    <w:rsid w:val="00FB7570"/>
    <w:rsid w:val="00FB7E2C"/>
    <w:rsid w:val="00FC0646"/>
    <w:rsid w:val="00FC07C4"/>
    <w:rsid w:val="00FC1DC7"/>
    <w:rsid w:val="00FC3DCF"/>
    <w:rsid w:val="00FC4213"/>
    <w:rsid w:val="00FD013B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0070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1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rsid w:val="0072614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726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72614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726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6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614C"/>
    <w:pPr>
      <w:outlineLvl w:val="5"/>
    </w:pPr>
  </w:style>
  <w:style w:type="paragraph" w:styleId="7">
    <w:name w:val="heading 7"/>
    <w:basedOn w:val="H6"/>
    <w:next w:val="a"/>
    <w:qFormat/>
    <w:rsid w:val="0072614C"/>
    <w:pPr>
      <w:outlineLvl w:val="6"/>
    </w:pPr>
  </w:style>
  <w:style w:type="paragraph" w:styleId="8">
    <w:name w:val="heading 8"/>
    <w:basedOn w:val="1"/>
    <w:next w:val="a"/>
    <w:qFormat/>
    <w:rsid w:val="00726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6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2614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614C"/>
    <w:pPr>
      <w:spacing w:before="180"/>
      <w:ind w:left="2693" w:hanging="2693"/>
    </w:pPr>
    <w:rPr>
      <w:b/>
    </w:rPr>
  </w:style>
  <w:style w:type="paragraph" w:styleId="10">
    <w:name w:val="toc 1"/>
    <w:semiHidden/>
    <w:rsid w:val="0072614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2614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2614C"/>
    <w:pPr>
      <w:ind w:left="1701" w:hanging="1701"/>
    </w:pPr>
  </w:style>
  <w:style w:type="paragraph" w:styleId="40">
    <w:name w:val="toc 4"/>
    <w:basedOn w:val="30"/>
    <w:semiHidden/>
    <w:rsid w:val="0072614C"/>
    <w:pPr>
      <w:ind w:left="1418" w:hanging="1418"/>
    </w:pPr>
  </w:style>
  <w:style w:type="paragraph" w:styleId="30">
    <w:name w:val="toc 3"/>
    <w:basedOn w:val="20"/>
    <w:semiHidden/>
    <w:rsid w:val="0072614C"/>
    <w:pPr>
      <w:ind w:left="1134" w:hanging="1134"/>
    </w:pPr>
  </w:style>
  <w:style w:type="paragraph" w:styleId="20">
    <w:name w:val="toc 2"/>
    <w:basedOn w:val="10"/>
    <w:semiHidden/>
    <w:rsid w:val="0072614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614C"/>
    <w:pPr>
      <w:ind w:left="284"/>
    </w:pPr>
  </w:style>
  <w:style w:type="paragraph" w:styleId="11">
    <w:name w:val="index 1"/>
    <w:basedOn w:val="a"/>
    <w:semiHidden/>
    <w:rsid w:val="0072614C"/>
    <w:pPr>
      <w:keepLines/>
      <w:spacing w:after="0"/>
    </w:pPr>
  </w:style>
  <w:style w:type="paragraph" w:customStyle="1" w:styleId="ZH">
    <w:name w:val="ZH"/>
    <w:rsid w:val="0072614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2614C"/>
    <w:pPr>
      <w:outlineLvl w:val="9"/>
    </w:pPr>
  </w:style>
  <w:style w:type="paragraph" w:styleId="22">
    <w:name w:val="List Number 2"/>
    <w:basedOn w:val="a3"/>
    <w:rsid w:val="0072614C"/>
    <w:pPr>
      <w:ind w:left="851"/>
    </w:pPr>
  </w:style>
  <w:style w:type="paragraph" w:styleId="a3">
    <w:name w:val="List Number"/>
    <w:basedOn w:val="a4"/>
    <w:rsid w:val="0072614C"/>
  </w:style>
  <w:style w:type="paragraph" w:styleId="a4">
    <w:name w:val="List"/>
    <w:basedOn w:val="a"/>
    <w:link w:val="a5"/>
    <w:rsid w:val="0072614C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2614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basedOn w:val="a0"/>
    <w:semiHidden/>
    <w:rsid w:val="0072614C"/>
    <w:rPr>
      <w:b/>
      <w:position w:val="6"/>
      <w:sz w:val="16"/>
    </w:rPr>
  </w:style>
  <w:style w:type="paragraph" w:styleId="a8">
    <w:name w:val="footnote text"/>
    <w:basedOn w:val="a"/>
    <w:semiHidden/>
    <w:rsid w:val="0072614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614C"/>
    <w:rPr>
      <w:b/>
    </w:rPr>
  </w:style>
  <w:style w:type="paragraph" w:customStyle="1" w:styleId="TAC">
    <w:name w:val="TAC"/>
    <w:basedOn w:val="TAL"/>
    <w:rsid w:val="0072614C"/>
    <w:pPr>
      <w:jc w:val="center"/>
    </w:pPr>
  </w:style>
  <w:style w:type="paragraph" w:customStyle="1" w:styleId="TAL">
    <w:name w:val="TAL"/>
    <w:basedOn w:val="a"/>
    <w:link w:val="TALCar"/>
    <w:rsid w:val="0072614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614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26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2614C"/>
    <w:pPr>
      <w:keepLines/>
      <w:ind w:left="1135" w:hanging="851"/>
    </w:pPr>
  </w:style>
  <w:style w:type="paragraph" w:styleId="90">
    <w:name w:val="toc 9"/>
    <w:basedOn w:val="80"/>
    <w:semiHidden/>
    <w:rsid w:val="0072614C"/>
    <w:pPr>
      <w:ind w:left="1418" w:hanging="1418"/>
    </w:pPr>
  </w:style>
  <w:style w:type="paragraph" w:customStyle="1" w:styleId="EX">
    <w:name w:val="EX"/>
    <w:basedOn w:val="a"/>
    <w:rsid w:val="0072614C"/>
    <w:pPr>
      <w:keepLines/>
      <w:ind w:left="1702" w:hanging="1418"/>
    </w:pPr>
  </w:style>
  <w:style w:type="paragraph" w:customStyle="1" w:styleId="FP">
    <w:name w:val="FP"/>
    <w:basedOn w:val="a"/>
    <w:rsid w:val="0072614C"/>
    <w:pPr>
      <w:spacing w:after="0"/>
    </w:pPr>
  </w:style>
  <w:style w:type="paragraph" w:customStyle="1" w:styleId="LD">
    <w:name w:val="LD"/>
    <w:rsid w:val="0072614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2614C"/>
    <w:pPr>
      <w:spacing w:after="0"/>
    </w:pPr>
  </w:style>
  <w:style w:type="paragraph" w:customStyle="1" w:styleId="EW">
    <w:name w:val="EW"/>
    <w:basedOn w:val="EX"/>
    <w:rsid w:val="0072614C"/>
    <w:pPr>
      <w:spacing w:after="0"/>
    </w:pPr>
  </w:style>
  <w:style w:type="paragraph" w:styleId="60">
    <w:name w:val="toc 6"/>
    <w:basedOn w:val="50"/>
    <w:next w:val="a"/>
    <w:semiHidden/>
    <w:rsid w:val="0072614C"/>
    <w:pPr>
      <w:ind w:left="1985" w:hanging="1985"/>
    </w:pPr>
  </w:style>
  <w:style w:type="paragraph" w:styleId="70">
    <w:name w:val="toc 7"/>
    <w:basedOn w:val="60"/>
    <w:next w:val="a"/>
    <w:semiHidden/>
    <w:rsid w:val="0072614C"/>
    <w:pPr>
      <w:ind w:left="2268" w:hanging="2268"/>
    </w:pPr>
  </w:style>
  <w:style w:type="paragraph" w:styleId="23">
    <w:name w:val="List Bullet 2"/>
    <w:basedOn w:val="a9"/>
    <w:rsid w:val="0072614C"/>
    <w:pPr>
      <w:ind w:left="851"/>
    </w:pPr>
  </w:style>
  <w:style w:type="paragraph" w:styleId="a9">
    <w:name w:val="List Bullet"/>
    <w:basedOn w:val="a4"/>
    <w:rsid w:val="0072614C"/>
  </w:style>
  <w:style w:type="paragraph" w:styleId="31">
    <w:name w:val="List Bullet 3"/>
    <w:basedOn w:val="23"/>
    <w:rsid w:val="0072614C"/>
    <w:pPr>
      <w:ind w:left="1135"/>
    </w:pPr>
  </w:style>
  <w:style w:type="paragraph" w:customStyle="1" w:styleId="EQ">
    <w:name w:val="EQ"/>
    <w:basedOn w:val="a"/>
    <w:next w:val="a"/>
    <w:rsid w:val="00726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6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6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2614C"/>
    <w:pPr>
      <w:jc w:val="right"/>
    </w:pPr>
  </w:style>
  <w:style w:type="paragraph" w:customStyle="1" w:styleId="TAN">
    <w:name w:val="TAN"/>
    <w:basedOn w:val="TAL"/>
    <w:rsid w:val="0072614C"/>
    <w:pPr>
      <w:ind w:left="851" w:hanging="851"/>
    </w:pPr>
  </w:style>
  <w:style w:type="paragraph" w:customStyle="1" w:styleId="ZA">
    <w:name w:val="ZA"/>
    <w:rsid w:val="00726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2614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2614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2614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2614C"/>
    <w:pPr>
      <w:framePr w:wrap="notBeside" w:y="16161"/>
    </w:pPr>
  </w:style>
  <w:style w:type="character" w:customStyle="1" w:styleId="ZGSM">
    <w:name w:val="ZGSM"/>
    <w:rsid w:val="0072614C"/>
  </w:style>
  <w:style w:type="paragraph" w:styleId="24">
    <w:name w:val="List 2"/>
    <w:basedOn w:val="a4"/>
    <w:link w:val="25"/>
    <w:rsid w:val="0072614C"/>
    <w:pPr>
      <w:ind w:left="851"/>
    </w:pPr>
  </w:style>
  <w:style w:type="paragraph" w:customStyle="1" w:styleId="ZG">
    <w:name w:val="ZG"/>
    <w:rsid w:val="0072614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rsid w:val="0072614C"/>
    <w:pPr>
      <w:ind w:left="1135"/>
    </w:pPr>
  </w:style>
  <w:style w:type="paragraph" w:styleId="41">
    <w:name w:val="List 4"/>
    <w:basedOn w:val="32"/>
    <w:rsid w:val="0072614C"/>
    <w:pPr>
      <w:ind w:left="1418"/>
    </w:pPr>
  </w:style>
  <w:style w:type="paragraph" w:styleId="51">
    <w:name w:val="List 5"/>
    <w:basedOn w:val="41"/>
    <w:rsid w:val="0072614C"/>
    <w:pPr>
      <w:ind w:left="1702"/>
    </w:pPr>
  </w:style>
  <w:style w:type="paragraph" w:customStyle="1" w:styleId="EditorsNote">
    <w:name w:val="Editor's Note"/>
    <w:basedOn w:val="NO"/>
    <w:rsid w:val="0072614C"/>
    <w:rPr>
      <w:color w:val="FF0000"/>
    </w:rPr>
  </w:style>
  <w:style w:type="paragraph" w:styleId="42">
    <w:name w:val="List Bullet 4"/>
    <w:basedOn w:val="31"/>
    <w:rsid w:val="0072614C"/>
    <w:pPr>
      <w:ind w:left="1418"/>
    </w:pPr>
  </w:style>
  <w:style w:type="paragraph" w:styleId="52">
    <w:name w:val="List Bullet 5"/>
    <w:basedOn w:val="42"/>
    <w:rsid w:val="0072614C"/>
    <w:pPr>
      <w:ind w:left="1702"/>
    </w:pPr>
  </w:style>
  <w:style w:type="paragraph" w:customStyle="1" w:styleId="B1">
    <w:name w:val="B1"/>
    <w:basedOn w:val="a4"/>
    <w:rsid w:val="0072614C"/>
    <w:rPr>
      <w:lang w:eastAsia="ja-JP"/>
    </w:rPr>
  </w:style>
  <w:style w:type="paragraph" w:customStyle="1" w:styleId="B2">
    <w:name w:val="B2"/>
    <w:basedOn w:val="24"/>
    <w:link w:val="B2Char"/>
    <w:rsid w:val="0072614C"/>
  </w:style>
  <w:style w:type="paragraph" w:customStyle="1" w:styleId="B3">
    <w:name w:val="B3"/>
    <w:basedOn w:val="32"/>
    <w:link w:val="B3Char"/>
    <w:rsid w:val="0072614C"/>
  </w:style>
  <w:style w:type="paragraph" w:customStyle="1" w:styleId="B4">
    <w:name w:val="B4"/>
    <w:basedOn w:val="41"/>
    <w:rsid w:val="0072614C"/>
  </w:style>
  <w:style w:type="paragraph" w:customStyle="1" w:styleId="B5">
    <w:name w:val="B5"/>
    <w:basedOn w:val="51"/>
    <w:rsid w:val="0072614C"/>
  </w:style>
  <w:style w:type="paragraph" w:styleId="aa">
    <w:name w:val="footer"/>
    <w:basedOn w:val="a6"/>
    <w:rsid w:val="0072614C"/>
    <w:pPr>
      <w:jc w:val="center"/>
    </w:pPr>
    <w:rPr>
      <w:i/>
    </w:rPr>
  </w:style>
  <w:style w:type="paragraph" w:customStyle="1" w:styleId="ZTD">
    <w:name w:val="ZTD"/>
    <w:basedOn w:val="ZB"/>
    <w:rsid w:val="0072614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614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2614C"/>
    <w:rPr>
      <w:rFonts w:ascii="Arial" w:hAnsi="Arial"/>
      <w:noProof/>
      <w:sz w:val="24"/>
      <w:lang w:val="en-GB" w:eastAsia="en-US"/>
    </w:rPr>
  </w:style>
  <w:style w:type="character" w:styleId="ab">
    <w:name w:val="Hyperlink"/>
    <w:basedOn w:val="a0"/>
    <w:rsid w:val="0072614C"/>
    <w:rPr>
      <w:color w:val="0000FF"/>
      <w:u w:val="single"/>
    </w:rPr>
  </w:style>
  <w:style w:type="character" w:styleId="ac">
    <w:name w:val="annotation reference"/>
    <w:basedOn w:val="a0"/>
    <w:semiHidden/>
    <w:rsid w:val="0072614C"/>
    <w:rPr>
      <w:sz w:val="16"/>
    </w:rPr>
  </w:style>
  <w:style w:type="paragraph" w:styleId="ad">
    <w:name w:val="annotation text"/>
    <w:basedOn w:val="a"/>
    <w:semiHidden/>
    <w:rsid w:val="0072614C"/>
  </w:style>
  <w:style w:type="character" w:styleId="ae">
    <w:name w:val="FollowedHyperlink"/>
    <w:basedOn w:val="a0"/>
    <w:rsid w:val="0072614C"/>
    <w:rPr>
      <w:color w:val="800080"/>
      <w:u w:val="single"/>
    </w:rPr>
  </w:style>
  <w:style w:type="paragraph" w:styleId="af">
    <w:name w:val="Document Map"/>
    <w:basedOn w:val="a"/>
    <w:semiHidden/>
    <w:rsid w:val="0072614C"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rsid w:val="0072614C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72614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72614C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72614C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72614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72614C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7261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72614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72614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72614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72614C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rsid w:val="0072614C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72614C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72614C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72614C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72614C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rsid w:val="0072614C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rsid w:val="0072614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rsid w:val="0072614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72614C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basedOn w:val="a0"/>
    <w:qFormat/>
    <w:rsid w:val="0072614C"/>
    <w:rPr>
      <w:i/>
      <w:iCs/>
    </w:rPr>
  </w:style>
  <w:style w:type="paragraph" w:styleId="af2">
    <w:name w:val="Body Text Indent"/>
    <w:basedOn w:val="a"/>
    <w:rsid w:val="0072614C"/>
    <w:pPr>
      <w:ind w:leftChars="71" w:left="142"/>
    </w:pPr>
    <w:rPr>
      <w:lang w:eastAsia="ja-JP"/>
    </w:rPr>
  </w:style>
  <w:style w:type="paragraph" w:styleId="26">
    <w:name w:val="Body Text Indent 2"/>
    <w:basedOn w:val="a"/>
    <w:rsid w:val="0072614C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sid w:val="0072614C"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sid w:val="0072614C"/>
    <w:rPr>
      <w:i/>
      <w:iCs/>
      <w:lang w:eastAsia="ja-JP"/>
    </w:rPr>
  </w:style>
  <w:style w:type="character" w:customStyle="1" w:styleId="a5">
    <w:name w:val="一覧 (文字)"/>
    <w:basedOn w:val="a0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</w:style>
  <w:style w:type="character" w:customStyle="1" w:styleId="33">
    <w:name w:val="一覧 3 (文字)"/>
    <w:basedOn w:val="25"/>
    <w:link w:val="32"/>
    <w:rsid w:val="00CE017C"/>
  </w:style>
  <w:style w:type="character" w:customStyle="1" w:styleId="B3Char">
    <w:name w:val="B3 Char"/>
    <w:basedOn w:val="33"/>
    <w:link w:val="B3"/>
    <w:rsid w:val="00CE017C"/>
  </w:style>
  <w:style w:type="character" w:customStyle="1" w:styleId="B2Char">
    <w:name w:val="B2 Char"/>
    <w:basedOn w:val="25"/>
    <w:link w:val="B2"/>
    <w:rsid w:val="00D33A4D"/>
  </w:style>
  <w:style w:type="table" w:styleId="af4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PLChar">
    <w:name w:val="PL Char"/>
    <w:basedOn w:val="a0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basedOn w:val="a0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basedOn w:val="a0"/>
    <w:link w:val="TAL"/>
    <w:rsid w:val="00AB52B5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F70DFD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A48EBA-ABB7-486A-9B21-5F104CB0D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1426</Words>
  <Characters>8131</Characters>
  <Application>Microsoft Office Word</Application>
  <DocSecurity>0</DocSecurity>
  <Lines>67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X2AP Review: X2 Handover Cancel procedure</vt:lpstr>
      <vt:lpstr>X2AP Review: X2 Handover Cancel procedure</vt:lpstr>
    </vt:vector>
  </TitlesOfParts>
  <Company>NTT DOCOMO, INC.</Company>
  <LinksUpToDate>false</LinksUpToDate>
  <CharactersWithSpaces>9538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caused by DRX UE in congested network</dc:title>
  <dc:creator>Wuri A. Hapsari</dc:creator>
  <cp:lastModifiedBy>Wuri A. Hapsari</cp:lastModifiedBy>
  <cp:revision>3</cp:revision>
  <cp:lastPrinted>2006-02-09T00:55:00Z</cp:lastPrinted>
  <dcterms:created xsi:type="dcterms:W3CDTF">2012-05-15T06:25:00Z</dcterms:created>
  <dcterms:modified xsi:type="dcterms:W3CDTF">2012-05-15T06:25:00Z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